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3FF57" w14:textId="55C8861F" w:rsidR="00D73AC3" w:rsidRPr="00D77E29" w:rsidRDefault="008F3A7F" w:rsidP="00D73AC3">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lang w:val="en-GB"/>
        </w:rPr>
      </w:pPr>
      <w:bookmarkStart w:id="0" w:name="_Toc124404956"/>
      <w:r w:rsidRPr="00D77E29">
        <w:rPr>
          <w:rFonts w:asciiTheme="minorHAnsi" w:eastAsiaTheme="majorEastAsia" w:hAnsiTheme="minorHAnsi" w:cstheme="minorHAnsi"/>
          <w:sz w:val="21"/>
          <w:szCs w:val="21"/>
          <w:lang w:val="en-GB"/>
        </w:rPr>
        <w:t>Annex</w:t>
      </w:r>
      <w:r w:rsidR="00D73AC3" w:rsidRPr="00D77E29">
        <w:rPr>
          <w:rFonts w:asciiTheme="minorHAnsi" w:eastAsiaTheme="majorEastAsia" w:hAnsiTheme="minorHAnsi" w:cstheme="minorHAnsi"/>
          <w:sz w:val="21"/>
          <w:szCs w:val="21"/>
          <w:lang w:val="en-GB"/>
        </w:rPr>
        <w:t xml:space="preserve"> 2 </w:t>
      </w:r>
      <w:r w:rsidR="00AF6643">
        <w:rPr>
          <w:rFonts w:asciiTheme="minorHAnsi" w:eastAsiaTheme="majorEastAsia" w:hAnsiTheme="minorHAnsi" w:cstheme="minorHAnsi"/>
          <w:sz w:val="21"/>
          <w:szCs w:val="21"/>
          <w:lang w:val="en-GB"/>
        </w:rPr>
        <w:t>to the Procurement Conditions: “</w:t>
      </w:r>
      <w:r w:rsidRPr="00D77E29">
        <w:rPr>
          <w:rFonts w:asciiTheme="minorHAnsi" w:eastAsiaTheme="majorEastAsia" w:hAnsiTheme="minorHAnsi" w:cstheme="minorHAnsi"/>
          <w:sz w:val="21"/>
          <w:szCs w:val="21"/>
          <w:lang w:val="en-GB"/>
        </w:rPr>
        <w:t>Technical specification</w:t>
      </w:r>
      <w:bookmarkEnd w:id="0"/>
      <w:r w:rsidR="00AF6643">
        <w:rPr>
          <w:rFonts w:asciiTheme="minorHAnsi" w:eastAsiaTheme="majorEastAsia" w:hAnsiTheme="minorHAnsi" w:cstheme="minorHAnsi"/>
          <w:sz w:val="21"/>
          <w:szCs w:val="21"/>
          <w:lang w:val="en-GB"/>
        </w:rPr>
        <w:t>"</w:t>
      </w:r>
    </w:p>
    <w:p w14:paraId="5B879AA2" w14:textId="77777777" w:rsidR="00D73AC3" w:rsidRPr="00D77E29" w:rsidRDefault="00D73AC3" w:rsidP="00B418E6">
      <w:pPr>
        <w:tabs>
          <w:tab w:val="left" w:pos="8137"/>
        </w:tabs>
        <w:spacing w:before="60" w:after="60"/>
        <w:jc w:val="center"/>
        <w:rPr>
          <w:b/>
          <w:bCs/>
          <w:lang w:val="en-GB"/>
        </w:rPr>
      </w:pPr>
    </w:p>
    <w:p w14:paraId="61B011A8" w14:textId="37886650" w:rsidR="00B418E6" w:rsidRPr="00D77E29" w:rsidRDefault="008F3A7F" w:rsidP="00B418E6">
      <w:pPr>
        <w:tabs>
          <w:tab w:val="left" w:pos="8137"/>
        </w:tabs>
        <w:spacing w:before="60" w:after="60"/>
        <w:jc w:val="center"/>
        <w:rPr>
          <w:b/>
          <w:bCs/>
          <w:caps/>
          <w:lang w:val="en-GB"/>
        </w:rPr>
      </w:pPr>
      <w:r w:rsidRPr="00D77E29">
        <w:rPr>
          <w:b/>
          <w:bCs/>
          <w:caps/>
          <w:lang w:val="en-GB"/>
        </w:rPr>
        <w:t>Technical specification</w:t>
      </w:r>
    </w:p>
    <w:p w14:paraId="3AA23585" w14:textId="5FA5A274" w:rsidR="00B418E6" w:rsidRPr="00D77E29" w:rsidRDefault="00EC48C2" w:rsidP="00B418E6">
      <w:pPr>
        <w:pStyle w:val="Sraopastraipa"/>
        <w:tabs>
          <w:tab w:val="left" w:pos="284"/>
        </w:tabs>
        <w:spacing w:before="60" w:after="60"/>
        <w:ind w:left="0"/>
        <w:jc w:val="center"/>
        <w:rPr>
          <w:rFonts w:ascii="Times New Roman" w:eastAsia="Times New Roman" w:hAnsi="Times New Roman" w:cs="Times New Roman"/>
          <w:b/>
          <w:bCs/>
          <w:i/>
          <w:iCs/>
          <w:lang w:val="en-GB" w:eastAsia="lt-LT"/>
        </w:rPr>
      </w:pPr>
      <w:r w:rsidRPr="00D77E29">
        <w:rPr>
          <w:rFonts w:ascii="Times New Roman" w:eastAsia="Times New Roman" w:hAnsi="Times New Roman" w:cs="Times New Roman"/>
          <w:b/>
          <w:bCs/>
          <w:i/>
          <w:iCs/>
          <w:lang w:val="en-GB" w:eastAsia="lt-LT"/>
        </w:rPr>
        <w:t xml:space="preserve">(PU-13787/25) [ITP25] </w:t>
      </w:r>
      <w:r w:rsidR="000F7A9B" w:rsidRPr="00D77E29">
        <w:rPr>
          <w:rFonts w:ascii="Times New Roman" w:eastAsia="Times New Roman" w:hAnsi="Times New Roman" w:cs="Times New Roman"/>
          <w:b/>
          <w:bCs/>
          <w:i/>
          <w:iCs/>
          <w:lang w:val="en-GB" w:eastAsia="lt-LT"/>
        </w:rPr>
        <w:t>IoT Meteorological Road Weather Stations and Software</w:t>
      </w:r>
    </w:p>
    <w:p w14:paraId="44D82425" w14:textId="77777777" w:rsidR="00EC48C2" w:rsidRPr="00D77E29" w:rsidRDefault="00EC48C2" w:rsidP="00B418E6">
      <w:pPr>
        <w:pStyle w:val="Sraopastraipa"/>
        <w:tabs>
          <w:tab w:val="left" w:pos="284"/>
        </w:tabs>
        <w:spacing w:before="60" w:after="60"/>
        <w:ind w:left="0"/>
        <w:jc w:val="center"/>
        <w:rPr>
          <w:rFonts w:ascii="Times New Roman" w:hAnsi="Times New Roman" w:cs="Times New Roman"/>
          <w:b/>
          <w:bCs/>
          <w:lang w:val="en-GB"/>
        </w:rPr>
      </w:pPr>
    </w:p>
    <w:p w14:paraId="7BEC00D6" w14:textId="732F5921" w:rsidR="00B418E6" w:rsidRPr="00D77E29" w:rsidRDefault="000F7A9B"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en-GB"/>
        </w:rPr>
      </w:pPr>
      <w:r w:rsidRPr="00D77E29">
        <w:rPr>
          <w:rFonts w:ascii="Times New Roman" w:hAnsi="Times New Roman" w:cs="Times New Roman"/>
          <w:b/>
          <w:lang w:val="en-GB"/>
        </w:rPr>
        <w:t>DEFINITIONS AND ABBREVIATIONS</w:t>
      </w:r>
    </w:p>
    <w:p w14:paraId="27E9038F" w14:textId="014DCA5F" w:rsidR="00B418E6" w:rsidRPr="00D77E29" w:rsidRDefault="000F7A9B" w:rsidP="00B418E6">
      <w:pPr>
        <w:pStyle w:val="Sraopastraipa"/>
        <w:numPr>
          <w:ilvl w:val="1"/>
          <w:numId w:val="2"/>
        </w:numPr>
        <w:tabs>
          <w:tab w:val="left" w:pos="567"/>
        </w:tabs>
        <w:spacing w:before="60" w:after="60"/>
        <w:ind w:left="0" w:firstLine="0"/>
        <w:jc w:val="both"/>
        <w:rPr>
          <w:rFonts w:ascii="Times New Roman" w:hAnsi="Times New Roman" w:cs="Times New Roman"/>
          <w:lang w:val="en-GB"/>
        </w:rPr>
      </w:pPr>
      <w:r w:rsidRPr="00D77E29">
        <w:rPr>
          <w:rFonts w:ascii="Times New Roman" w:hAnsi="Times New Roman" w:cs="Times New Roman"/>
          <w:b/>
          <w:lang w:val="en-GB"/>
        </w:rPr>
        <w:t xml:space="preserve">Buyer – </w:t>
      </w:r>
      <w:r w:rsidRPr="00D77E29">
        <w:rPr>
          <w:rFonts w:ascii="Times New Roman" w:hAnsi="Times New Roman" w:cs="Times New Roman"/>
          <w:bCs/>
          <w:lang w:val="en-GB"/>
        </w:rPr>
        <w:t>AB "Kelių priežiūra".</w:t>
      </w:r>
    </w:p>
    <w:p w14:paraId="313A5B7E" w14:textId="489176CD" w:rsidR="00B418E6" w:rsidRPr="00D77E29" w:rsidRDefault="00062BE7" w:rsidP="00B418E6">
      <w:pPr>
        <w:pStyle w:val="Sraopastraipa"/>
        <w:numPr>
          <w:ilvl w:val="1"/>
          <w:numId w:val="2"/>
        </w:numPr>
        <w:tabs>
          <w:tab w:val="left" w:pos="567"/>
        </w:tabs>
        <w:spacing w:before="60" w:after="60"/>
        <w:ind w:left="0" w:firstLine="0"/>
        <w:jc w:val="both"/>
        <w:rPr>
          <w:rFonts w:ascii="Times New Roman" w:hAnsi="Times New Roman" w:cs="Times New Roman"/>
          <w:lang w:val="en-GB"/>
        </w:rPr>
      </w:pPr>
      <w:r w:rsidRPr="00D77E29">
        <w:rPr>
          <w:rFonts w:ascii="Times New Roman" w:hAnsi="Times New Roman" w:cs="Times New Roman"/>
          <w:b/>
          <w:lang w:val="en-GB"/>
        </w:rPr>
        <w:t xml:space="preserve">Supplier – </w:t>
      </w:r>
      <w:r w:rsidRPr="00D77E29">
        <w:rPr>
          <w:rFonts w:ascii="Times New Roman" w:hAnsi="Times New Roman" w:cs="Times New Roman"/>
          <w:bCs/>
          <w:lang w:val="en-GB"/>
        </w:rPr>
        <w:t>an economic operator, including a natural person, private legal entity, public legal entity, other organisations and their subdivisions, or a group of such persons, with whom the Buyer enters into the Contract.</w:t>
      </w:r>
    </w:p>
    <w:p w14:paraId="17DACC4F" w14:textId="0DDB8964" w:rsidR="00660458" w:rsidRPr="00D77E29" w:rsidRDefault="00062BE7" w:rsidP="00660458">
      <w:pPr>
        <w:pStyle w:val="Sraopastraipa"/>
        <w:numPr>
          <w:ilvl w:val="1"/>
          <w:numId w:val="2"/>
        </w:numPr>
        <w:tabs>
          <w:tab w:val="left" w:pos="567"/>
        </w:tabs>
        <w:spacing w:before="60" w:after="60"/>
        <w:ind w:left="0" w:firstLine="0"/>
        <w:jc w:val="both"/>
        <w:rPr>
          <w:rFonts w:ascii="Times New Roman" w:hAnsi="Times New Roman" w:cs="Times New Roman"/>
          <w:lang w:val="en-GB"/>
        </w:rPr>
      </w:pPr>
      <w:r w:rsidRPr="00D77E29">
        <w:rPr>
          <w:rFonts w:ascii="Times New Roman" w:hAnsi="Times New Roman" w:cs="Times New Roman"/>
          <w:b/>
          <w:bCs/>
          <w:lang w:val="en-GB"/>
        </w:rPr>
        <w:t xml:space="preserve">Contract – </w:t>
      </w:r>
      <w:r w:rsidRPr="00D77E29">
        <w:rPr>
          <w:rFonts w:ascii="Times New Roman" w:hAnsi="Times New Roman" w:cs="Times New Roman"/>
          <w:lang w:val="en-GB"/>
        </w:rPr>
        <w:t>the agreement concluded between the Supplier and the Buyer concerning the subject of procurement.</w:t>
      </w:r>
    </w:p>
    <w:p w14:paraId="0EDB1A41" w14:textId="3D190700" w:rsidR="000A0167" w:rsidRPr="00D77E29" w:rsidRDefault="006331A7" w:rsidP="00660458">
      <w:pPr>
        <w:pStyle w:val="Sraopastraipa"/>
        <w:numPr>
          <w:ilvl w:val="1"/>
          <w:numId w:val="2"/>
        </w:numPr>
        <w:tabs>
          <w:tab w:val="left" w:pos="567"/>
        </w:tabs>
        <w:spacing w:before="60" w:after="60"/>
        <w:ind w:left="0" w:firstLine="0"/>
        <w:jc w:val="both"/>
        <w:rPr>
          <w:rFonts w:ascii="Times New Roman" w:hAnsi="Times New Roman" w:cs="Times New Roman"/>
          <w:lang w:val="en-GB"/>
        </w:rPr>
      </w:pPr>
      <w:r w:rsidRPr="00D77E29">
        <w:rPr>
          <w:rFonts w:ascii="Times New Roman" w:hAnsi="Times New Roman" w:cs="Times New Roman"/>
          <w:b/>
          <w:bCs/>
          <w:lang w:val="en-GB"/>
        </w:rPr>
        <w:t xml:space="preserve">Title of the Procurement Object – </w:t>
      </w:r>
      <w:r w:rsidRPr="00D77E29">
        <w:rPr>
          <w:rFonts w:ascii="Times New Roman" w:hAnsi="Times New Roman" w:cs="Times New Roman"/>
          <w:lang w:val="en-GB"/>
        </w:rPr>
        <w:t xml:space="preserve">IoT Meteorological Road Weather Stations and Software (hereinafter referred to as the </w:t>
      </w:r>
      <w:r w:rsidRPr="00D77E29">
        <w:rPr>
          <w:rFonts w:ascii="Times New Roman" w:hAnsi="Times New Roman" w:cs="Times New Roman"/>
          <w:b/>
          <w:bCs/>
          <w:lang w:val="en-GB"/>
        </w:rPr>
        <w:t>Goods</w:t>
      </w:r>
      <w:r w:rsidRPr="00D77E29">
        <w:rPr>
          <w:rFonts w:ascii="Times New Roman" w:hAnsi="Times New Roman" w:cs="Times New Roman"/>
          <w:lang w:val="en-GB"/>
        </w:rPr>
        <w:t xml:space="preserve"> or </w:t>
      </w:r>
      <w:r w:rsidRPr="00D77E29">
        <w:rPr>
          <w:rFonts w:ascii="Times New Roman" w:hAnsi="Times New Roman" w:cs="Times New Roman"/>
          <w:b/>
          <w:bCs/>
          <w:lang w:val="en-GB"/>
        </w:rPr>
        <w:t>Equipment</w:t>
      </w:r>
      <w:r w:rsidRPr="00D77E29">
        <w:rPr>
          <w:rFonts w:ascii="Times New Roman" w:hAnsi="Times New Roman" w:cs="Times New Roman"/>
          <w:lang w:val="en-GB"/>
        </w:rPr>
        <w:t>).</w:t>
      </w:r>
    </w:p>
    <w:p w14:paraId="47698B83" w14:textId="77777777" w:rsidR="00FD20C1" w:rsidRPr="00D77E29" w:rsidRDefault="00FD20C1" w:rsidP="00E25C0E">
      <w:pPr>
        <w:pStyle w:val="Sraopastraipa"/>
        <w:tabs>
          <w:tab w:val="left" w:pos="567"/>
        </w:tabs>
        <w:spacing w:before="60" w:after="60"/>
        <w:ind w:left="0"/>
        <w:rPr>
          <w:b/>
          <w:i/>
          <w:lang w:val="en-GB"/>
        </w:rPr>
      </w:pPr>
    </w:p>
    <w:p w14:paraId="2D8EFB40" w14:textId="20116CD1" w:rsidR="00B418E6" w:rsidRPr="00D77E29" w:rsidRDefault="008C3760"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en-GB"/>
        </w:rPr>
      </w:pPr>
      <w:r w:rsidRPr="00D77E29">
        <w:rPr>
          <w:rFonts w:ascii="Times New Roman" w:hAnsi="Times New Roman" w:cs="Times New Roman"/>
          <w:b/>
          <w:lang w:val="en-GB"/>
        </w:rPr>
        <w:t>DESCRIPTION, SCOPE AND REQUIREMENTS OF THE PROCUREMENT OBJECT</w:t>
      </w:r>
      <w:r w:rsidR="00AB49C8" w:rsidRPr="00D77E29">
        <w:rPr>
          <w:rFonts w:ascii="Times New Roman" w:eastAsia="Times New Roman" w:hAnsi="Times New Roman" w:cs="Times New Roman"/>
          <w:b/>
          <w:lang w:val="en-GB" w:eastAsia="lt-LT"/>
        </w:rPr>
        <w:t xml:space="preserve"> </w:t>
      </w:r>
    </w:p>
    <w:p w14:paraId="72225A38" w14:textId="53B12B3D" w:rsidR="00B6105E" w:rsidRPr="00D77E29" w:rsidRDefault="00D77E29" w:rsidP="00B6105E">
      <w:pPr>
        <w:pStyle w:val="Sraopastraipa"/>
        <w:numPr>
          <w:ilvl w:val="1"/>
          <w:numId w:val="1"/>
        </w:numPr>
        <w:tabs>
          <w:tab w:val="left" w:pos="567"/>
        </w:tabs>
        <w:spacing w:before="60" w:after="60"/>
        <w:ind w:left="0" w:firstLine="0"/>
        <w:rPr>
          <w:rFonts w:ascii="Times New Roman" w:hAnsi="Times New Roman" w:cs="Times New Roman"/>
          <w:iCs/>
          <w:lang w:val="en-GB"/>
        </w:rPr>
      </w:pPr>
      <w:r w:rsidRPr="00D77E29">
        <w:rPr>
          <w:rFonts w:ascii="Times New Roman" w:hAnsi="Times New Roman" w:cs="Times New Roman"/>
          <w:lang w:val="en-GB"/>
        </w:rPr>
        <w:t>The procurement object is not divided into lots.</w:t>
      </w:r>
      <w:r w:rsidR="00BF27A1" w:rsidRPr="00D77E29">
        <w:rPr>
          <w:rFonts w:ascii="Times New Roman" w:hAnsi="Times New Roman" w:cs="Times New Roman"/>
          <w:lang w:val="en-GB"/>
        </w:rPr>
        <w:t xml:space="preserve"> </w:t>
      </w:r>
    </w:p>
    <w:p w14:paraId="1BABC754" w14:textId="641E7B85" w:rsidR="00E61392" w:rsidRPr="00D77E29" w:rsidRDefault="00D77E29" w:rsidP="007A1FC0">
      <w:pPr>
        <w:pStyle w:val="Sraopastraipa"/>
        <w:numPr>
          <w:ilvl w:val="1"/>
          <w:numId w:val="1"/>
        </w:numPr>
        <w:tabs>
          <w:tab w:val="left" w:pos="567"/>
        </w:tabs>
        <w:ind w:left="0" w:firstLine="0"/>
        <w:jc w:val="both"/>
        <w:rPr>
          <w:rStyle w:val="PavadinimasDiagrama"/>
          <w:rFonts w:asciiTheme="minorHAnsi" w:eastAsiaTheme="minorHAnsi" w:hAnsiTheme="minorHAnsi" w:cstheme="minorBidi"/>
          <w:bCs/>
          <w:iCs/>
          <w:spacing w:val="0"/>
          <w:kern w:val="0"/>
          <w:sz w:val="24"/>
          <w:szCs w:val="24"/>
          <w:lang w:val="en-GB" w:eastAsia="en-US"/>
        </w:rPr>
      </w:pPr>
      <w:r w:rsidRPr="00D77E29">
        <w:rPr>
          <w:rFonts w:ascii="Times New Roman" w:hAnsi="Times New Roman" w:cs="Times New Roman"/>
          <w:lang w:val="en-GB"/>
        </w:rPr>
        <w:t>Description of the procurement object</w:t>
      </w:r>
      <w:r w:rsidR="000C609C" w:rsidRPr="00D77E29">
        <w:rPr>
          <w:rFonts w:ascii="Times New Roman" w:hAnsi="Times New Roman" w:cs="Times New Roman"/>
          <w:lang w:val="en-GB"/>
        </w:rPr>
        <w:t>:</w:t>
      </w:r>
      <w:r w:rsidR="000C609C" w:rsidRPr="00D77E29">
        <w:rPr>
          <w:rStyle w:val="PavadinimasDiagrama"/>
          <w:rFonts w:ascii="Times New Roman" w:hAnsi="Times New Roman" w:cs="Times New Roman"/>
          <w:sz w:val="24"/>
          <w:szCs w:val="24"/>
          <w:lang w:val="en-GB"/>
        </w:rPr>
        <w:t xml:space="preserve"> </w:t>
      </w:r>
    </w:p>
    <w:p w14:paraId="08738470" w14:textId="60CE77CC" w:rsidR="000140FC" w:rsidRPr="00D77E29" w:rsidRDefault="005F59DA" w:rsidP="000B1C47">
      <w:pPr>
        <w:pStyle w:val="Sraopastraipa"/>
        <w:numPr>
          <w:ilvl w:val="2"/>
          <w:numId w:val="1"/>
        </w:numPr>
        <w:tabs>
          <w:tab w:val="left" w:pos="1276"/>
        </w:tabs>
        <w:ind w:left="709" w:hanging="283"/>
        <w:jc w:val="both"/>
        <w:rPr>
          <w:rFonts w:ascii="Times New Roman" w:hAnsi="Times New Roman" w:cs="Times New Roman"/>
          <w:bCs/>
          <w:iCs/>
          <w:lang w:val="en-GB"/>
        </w:rPr>
      </w:pPr>
      <w:r w:rsidRPr="005F59DA">
        <w:rPr>
          <w:rFonts w:ascii="Times New Roman" w:hAnsi="Times New Roman" w:cs="Times New Roman"/>
          <w:bCs/>
          <w:iCs/>
          <w:lang w:val="en-GB"/>
        </w:rPr>
        <w:t>The Buyer intends to procure simple meteorological road weather stations operating on the Internet of Things (IoT) principle, along with their software, which can be easily installed on any road and will enhance the accuracy of meteorological forecasts generated by the existing Road Condition Information System (RCIS) for that road or section</w:t>
      </w:r>
      <w:r w:rsidR="0095362B" w:rsidRPr="00D77E29">
        <w:rPr>
          <w:rFonts w:ascii="Times New Roman" w:hAnsi="Times New Roman" w:cs="Times New Roman"/>
          <w:bCs/>
          <w:iCs/>
          <w:lang w:val="en-GB"/>
        </w:rPr>
        <w:t>.</w:t>
      </w:r>
    </w:p>
    <w:p w14:paraId="1EDED3B7" w14:textId="5CCC8CE0" w:rsidR="00646A2C" w:rsidRPr="00D77E29" w:rsidRDefault="00592523" w:rsidP="000B1C47">
      <w:pPr>
        <w:pStyle w:val="Sraopastraipa"/>
        <w:numPr>
          <w:ilvl w:val="2"/>
          <w:numId w:val="1"/>
        </w:numPr>
        <w:tabs>
          <w:tab w:val="left" w:pos="1276"/>
        </w:tabs>
        <w:ind w:left="709" w:hanging="283"/>
        <w:jc w:val="both"/>
        <w:rPr>
          <w:rFonts w:ascii="Times New Roman" w:hAnsi="Times New Roman" w:cs="Times New Roman"/>
          <w:bCs/>
          <w:iCs/>
          <w:lang w:val="en-GB"/>
        </w:rPr>
      </w:pPr>
      <w:r w:rsidRPr="00592523">
        <w:rPr>
          <w:rFonts w:ascii="Times New Roman" w:hAnsi="Times New Roman" w:cs="Times New Roman"/>
          <w:bCs/>
          <w:iCs/>
          <w:lang w:val="en-GB"/>
        </w:rPr>
        <w:t>The IoT stations will be installed in various locations across the territory of the Republic of Lithuania, adjacent to state roads, typically remote from cities or settlements. Installation will be carried out by the Buyer. The Buyer will coordinate the station locations with AB "Via Lietuva"; the Supplier is not required to do so</w:t>
      </w:r>
      <w:r w:rsidR="001150F6" w:rsidRPr="00D77E29">
        <w:rPr>
          <w:rFonts w:ascii="Times New Roman" w:hAnsi="Times New Roman" w:cs="Times New Roman"/>
          <w:bCs/>
          <w:iCs/>
          <w:lang w:val="en-GB"/>
        </w:rPr>
        <w:t>.</w:t>
      </w:r>
    </w:p>
    <w:p w14:paraId="1A5FFF7B" w14:textId="1DE5D463" w:rsidR="00A5029A" w:rsidRPr="00D77E29" w:rsidRDefault="00783551" w:rsidP="00A5029A">
      <w:pPr>
        <w:pStyle w:val="Sraopastraipa"/>
        <w:numPr>
          <w:ilvl w:val="2"/>
          <w:numId w:val="1"/>
        </w:numPr>
        <w:tabs>
          <w:tab w:val="left" w:pos="1276"/>
        </w:tabs>
        <w:ind w:left="709" w:hanging="283"/>
        <w:jc w:val="both"/>
        <w:rPr>
          <w:rFonts w:ascii="Times New Roman" w:hAnsi="Times New Roman" w:cs="Times New Roman"/>
          <w:bCs/>
          <w:iCs/>
          <w:lang w:val="en-GB"/>
        </w:rPr>
      </w:pPr>
      <w:r w:rsidRPr="00783551">
        <w:rPr>
          <w:rFonts w:ascii="Times New Roman" w:hAnsi="Times New Roman" w:cs="Times New Roman"/>
          <w:bCs/>
          <w:iCs/>
          <w:lang w:val="en-GB"/>
        </w:rPr>
        <w:t>The IoT stations must be suitable for outdoor measurements (resistant to moisture and dust)</w:t>
      </w:r>
      <w:r w:rsidR="00A5029A" w:rsidRPr="00D77E29">
        <w:rPr>
          <w:rFonts w:ascii="Times New Roman" w:hAnsi="Times New Roman" w:cs="Times New Roman"/>
          <w:bCs/>
          <w:iCs/>
          <w:lang w:val="en-GB"/>
        </w:rPr>
        <w:t>.</w:t>
      </w:r>
    </w:p>
    <w:p w14:paraId="6CB54E82" w14:textId="36B5245C" w:rsidR="00A5029A" w:rsidRPr="00D77E29" w:rsidRDefault="00783551" w:rsidP="00A5029A">
      <w:pPr>
        <w:pStyle w:val="Sraopastraipa"/>
        <w:numPr>
          <w:ilvl w:val="2"/>
          <w:numId w:val="1"/>
        </w:numPr>
        <w:tabs>
          <w:tab w:val="left" w:pos="1276"/>
        </w:tabs>
        <w:ind w:left="709" w:hanging="283"/>
        <w:jc w:val="both"/>
        <w:rPr>
          <w:rFonts w:ascii="Times New Roman" w:hAnsi="Times New Roman" w:cs="Times New Roman"/>
          <w:bCs/>
          <w:iCs/>
          <w:lang w:val="en-GB"/>
        </w:rPr>
      </w:pPr>
      <w:r w:rsidRPr="00783551">
        <w:rPr>
          <w:rFonts w:ascii="Times New Roman" w:hAnsi="Times New Roman" w:cs="Times New Roman"/>
          <w:bCs/>
          <w:iCs/>
          <w:lang w:val="en-GB"/>
        </w:rPr>
        <w:t>The IoT stations must be easy to install and must not require design works for deployment. The offer must include a pole and/or all necessary mounting components for the proposed stations.</w:t>
      </w:r>
    </w:p>
    <w:p w14:paraId="2C5045D8" w14:textId="25BCA7FB" w:rsidR="000B1C47" w:rsidRPr="00D77E29" w:rsidRDefault="00166405" w:rsidP="000B1C47">
      <w:pPr>
        <w:pStyle w:val="Sraopastraipa"/>
        <w:numPr>
          <w:ilvl w:val="2"/>
          <w:numId w:val="1"/>
        </w:numPr>
        <w:tabs>
          <w:tab w:val="left" w:pos="1276"/>
        </w:tabs>
        <w:ind w:left="709" w:hanging="283"/>
        <w:jc w:val="both"/>
        <w:rPr>
          <w:rFonts w:ascii="Times New Roman" w:hAnsi="Times New Roman" w:cs="Times New Roman"/>
          <w:bCs/>
          <w:iCs/>
          <w:lang w:val="en-GB"/>
        </w:rPr>
      </w:pPr>
      <w:r w:rsidRPr="00166405">
        <w:rPr>
          <w:rFonts w:ascii="Times New Roman" w:hAnsi="Times New Roman" w:cs="Times New Roman"/>
          <w:bCs/>
          <w:iCs/>
          <w:lang w:val="en-GB"/>
        </w:rPr>
        <w:t>The IoT stations must be equipped with a battery and must not be connected to the electrical grid. A solar panel may be used but is not mandatory.</w:t>
      </w:r>
    </w:p>
    <w:p w14:paraId="3A83E7D1" w14:textId="3BB3E232" w:rsidR="00042C5C" w:rsidRPr="00D77E29" w:rsidRDefault="00BD5BE8" w:rsidP="000B1C47">
      <w:pPr>
        <w:pStyle w:val="Sraopastraipa"/>
        <w:numPr>
          <w:ilvl w:val="2"/>
          <w:numId w:val="1"/>
        </w:numPr>
        <w:tabs>
          <w:tab w:val="left" w:pos="1276"/>
        </w:tabs>
        <w:ind w:left="709" w:hanging="283"/>
        <w:jc w:val="both"/>
        <w:rPr>
          <w:rFonts w:ascii="Times New Roman" w:hAnsi="Times New Roman" w:cs="Times New Roman"/>
          <w:bCs/>
          <w:iCs/>
          <w:lang w:val="en-GB"/>
        </w:rPr>
      </w:pPr>
      <w:r w:rsidRPr="00BD5BE8">
        <w:rPr>
          <w:rFonts w:ascii="Times New Roman" w:hAnsi="Times New Roman" w:cs="Times New Roman"/>
          <w:bCs/>
          <w:iCs/>
          <w:lang w:val="en-GB"/>
        </w:rPr>
        <w:t>The battery of the IoT station must ensure uninterrupted operation for no less than 2 years from installation. If the battery depletes during the Contract period, its replacement must be covered under warranty</w:t>
      </w:r>
      <w:r w:rsidR="00AA5C2F" w:rsidRPr="00D77E29">
        <w:rPr>
          <w:rFonts w:ascii="Times New Roman" w:hAnsi="Times New Roman" w:cs="Times New Roman"/>
          <w:bCs/>
          <w:iCs/>
          <w:lang w:val="en-GB"/>
        </w:rPr>
        <w:t>.</w:t>
      </w:r>
    </w:p>
    <w:p w14:paraId="7130663F" w14:textId="24DD1AAA" w:rsidR="000B1C47" w:rsidRPr="00D77E29" w:rsidRDefault="00BD5BE8" w:rsidP="000B1C47">
      <w:pPr>
        <w:pStyle w:val="Sraopastraipa"/>
        <w:numPr>
          <w:ilvl w:val="2"/>
          <w:numId w:val="1"/>
        </w:numPr>
        <w:tabs>
          <w:tab w:val="left" w:pos="1276"/>
        </w:tabs>
        <w:ind w:left="709" w:hanging="283"/>
        <w:jc w:val="both"/>
        <w:rPr>
          <w:rFonts w:ascii="Times New Roman" w:hAnsi="Times New Roman" w:cs="Times New Roman"/>
          <w:bCs/>
          <w:iCs/>
          <w:lang w:val="en-GB"/>
        </w:rPr>
      </w:pPr>
      <w:r w:rsidRPr="00BD5BE8">
        <w:rPr>
          <w:rFonts w:ascii="Times New Roman" w:hAnsi="Times New Roman" w:cs="Times New Roman"/>
          <w:bCs/>
          <w:iCs/>
          <w:lang w:val="en-GB"/>
        </w:rPr>
        <w:t>The minimum measurement interval of the IoT stations must be no less than 20 minutes. When the air temperature is +8 °C or higher, the interval may be longer, but data must be transmitted at least twice per day</w:t>
      </w:r>
      <w:r w:rsidR="00BF45C4" w:rsidRPr="00D77E29">
        <w:rPr>
          <w:rFonts w:ascii="Times New Roman" w:hAnsi="Times New Roman" w:cs="Times New Roman"/>
          <w:bCs/>
          <w:iCs/>
          <w:lang w:val="en-GB"/>
        </w:rPr>
        <w:t>.</w:t>
      </w:r>
      <w:r w:rsidR="002B3FBC" w:rsidRPr="00D77E29">
        <w:rPr>
          <w:rFonts w:ascii="Times New Roman" w:hAnsi="Times New Roman" w:cs="Times New Roman"/>
          <w:bCs/>
          <w:iCs/>
          <w:lang w:val="en-GB"/>
        </w:rPr>
        <w:t xml:space="preserve"> </w:t>
      </w:r>
    </w:p>
    <w:p w14:paraId="4AB91CB8" w14:textId="39E13CC5" w:rsidR="000B1C47" w:rsidRPr="00D77E29" w:rsidRDefault="00E566A4" w:rsidP="000B1C47">
      <w:pPr>
        <w:pStyle w:val="Sraopastraipa"/>
        <w:numPr>
          <w:ilvl w:val="2"/>
          <w:numId w:val="1"/>
        </w:numPr>
        <w:tabs>
          <w:tab w:val="left" w:pos="1276"/>
        </w:tabs>
        <w:ind w:left="709" w:hanging="283"/>
        <w:jc w:val="both"/>
        <w:rPr>
          <w:rFonts w:ascii="Times New Roman" w:hAnsi="Times New Roman" w:cs="Times New Roman"/>
          <w:bCs/>
          <w:iCs/>
          <w:lang w:val="en-GB"/>
        </w:rPr>
      </w:pPr>
      <w:r w:rsidRPr="00E566A4">
        <w:rPr>
          <w:rFonts w:ascii="Times New Roman" w:hAnsi="Times New Roman" w:cs="Times New Roman"/>
          <w:bCs/>
          <w:iCs/>
          <w:lang w:val="en-GB"/>
        </w:rPr>
        <w:t>The IoT meteorological road weather station must measure</w:t>
      </w:r>
      <w:r w:rsidR="00E61392" w:rsidRPr="00D77E29">
        <w:rPr>
          <w:rFonts w:ascii="Times New Roman" w:hAnsi="Times New Roman" w:cs="Times New Roman"/>
          <w:bCs/>
          <w:iCs/>
          <w:lang w:val="en-GB"/>
        </w:rPr>
        <w:t>:</w:t>
      </w:r>
    </w:p>
    <w:p w14:paraId="466ACEFB" w14:textId="4358AE0E" w:rsidR="000B1C47" w:rsidRPr="00D77E29" w:rsidRDefault="00E566A4" w:rsidP="000B1C47">
      <w:pPr>
        <w:pStyle w:val="Sraopastraipa"/>
        <w:numPr>
          <w:ilvl w:val="3"/>
          <w:numId w:val="1"/>
        </w:numPr>
        <w:tabs>
          <w:tab w:val="left" w:pos="1276"/>
        </w:tabs>
        <w:ind w:left="709" w:hanging="283"/>
        <w:jc w:val="both"/>
        <w:rPr>
          <w:rFonts w:ascii="Times New Roman" w:hAnsi="Times New Roman" w:cs="Times New Roman"/>
          <w:bCs/>
          <w:iCs/>
          <w:lang w:val="en-GB"/>
        </w:rPr>
      </w:pPr>
      <w:r w:rsidRPr="00E566A4">
        <w:rPr>
          <w:rFonts w:ascii="Times New Roman" w:hAnsi="Times New Roman" w:cs="Times New Roman"/>
          <w:bCs/>
          <w:iCs/>
          <w:lang w:val="en-GB"/>
        </w:rPr>
        <w:t>road surface temperature (°C, sensor must be embedded in the road surface)</w:t>
      </w:r>
      <w:r w:rsidR="00E61392" w:rsidRPr="00D77E29">
        <w:rPr>
          <w:rFonts w:ascii="Times New Roman" w:hAnsi="Times New Roman" w:cs="Times New Roman"/>
          <w:bCs/>
          <w:iCs/>
          <w:lang w:val="en-GB"/>
        </w:rPr>
        <w:t>,</w:t>
      </w:r>
    </w:p>
    <w:p w14:paraId="4206B0C4" w14:textId="10E5AE15" w:rsidR="000B1C47" w:rsidRPr="00D77E29" w:rsidRDefault="00FF3985" w:rsidP="000B1C47">
      <w:pPr>
        <w:pStyle w:val="Sraopastraipa"/>
        <w:numPr>
          <w:ilvl w:val="3"/>
          <w:numId w:val="1"/>
        </w:numPr>
        <w:tabs>
          <w:tab w:val="left" w:pos="1276"/>
        </w:tabs>
        <w:ind w:left="709" w:hanging="283"/>
        <w:jc w:val="both"/>
        <w:rPr>
          <w:rFonts w:ascii="Times New Roman" w:hAnsi="Times New Roman" w:cs="Times New Roman"/>
          <w:bCs/>
          <w:iCs/>
          <w:lang w:val="en-GB"/>
        </w:rPr>
      </w:pPr>
      <w:r w:rsidRPr="00FF3985">
        <w:rPr>
          <w:rFonts w:ascii="Times New Roman" w:hAnsi="Times New Roman" w:cs="Times New Roman"/>
          <w:bCs/>
          <w:iCs/>
          <w:lang w:val="en-GB"/>
        </w:rPr>
        <w:t>air temperature (°C, sensor must be mounted at least 1.5 m above ground level),</w:t>
      </w:r>
    </w:p>
    <w:p w14:paraId="4DE93867" w14:textId="7A1A7745" w:rsidR="000B1C47" w:rsidRPr="00D77E29" w:rsidRDefault="00FF3985" w:rsidP="000B1C47">
      <w:pPr>
        <w:pStyle w:val="Sraopastraipa"/>
        <w:numPr>
          <w:ilvl w:val="3"/>
          <w:numId w:val="1"/>
        </w:numPr>
        <w:tabs>
          <w:tab w:val="left" w:pos="1276"/>
        </w:tabs>
        <w:ind w:left="709" w:hanging="283"/>
        <w:jc w:val="both"/>
        <w:rPr>
          <w:rFonts w:ascii="Times New Roman" w:hAnsi="Times New Roman" w:cs="Times New Roman"/>
          <w:bCs/>
          <w:iCs/>
          <w:lang w:val="en-GB"/>
        </w:rPr>
      </w:pPr>
      <w:r w:rsidRPr="00FF3985">
        <w:rPr>
          <w:rFonts w:ascii="Times New Roman" w:hAnsi="Times New Roman" w:cs="Times New Roman"/>
          <w:bCs/>
          <w:iCs/>
          <w:lang w:val="en-GB"/>
        </w:rPr>
        <w:t>air humidity (%) or dew point temperature (°C) (sensor must be mounted at least 1.5 m above ground level),</w:t>
      </w:r>
    </w:p>
    <w:p w14:paraId="694AE87E" w14:textId="302CDDA2" w:rsidR="000B1C47" w:rsidRPr="00D77E29" w:rsidRDefault="001742E4" w:rsidP="000B1C47">
      <w:pPr>
        <w:pStyle w:val="Sraopastraipa"/>
        <w:numPr>
          <w:ilvl w:val="3"/>
          <w:numId w:val="1"/>
        </w:numPr>
        <w:tabs>
          <w:tab w:val="left" w:pos="1276"/>
        </w:tabs>
        <w:ind w:left="709" w:hanging="283"/>
        <w:jc w:val="both"/>
        <w:rPr>
          <w:rFonts w:ascii="Times New Roman" w:hAnsi="Times New Roman" w:cs="Times New Roman"/>
          <w:bCs/>
          <w:iCs/>
          <w:lang w:val="en-GB"/>
        </w:rPr>
      </w:pPr>
      <w:r w:rsidRPr="001742E4">
        <w:rPr>
          <w:rFonts w:ascii="Times New Roman" w:hAnsi="Times New Roman" w:cs="Times New Roman"/>
          <w:bCs/>
          <w:iCs/>
          <w:lang w:val="en-GB"/>
        </w:rPr>
        <w:t>precipitation (mm or mm/h, may be limited to rain or liquid precipitation).</w:t>
      </w:r>
    </w:p>
    <w:p w14:paraId="40552C3C" w14:textId="17EEB869" w:rsidR="000B1C47" w:rsidRPr="00D77E29" w:rsidRDefault="001742E4" w:rsidP="000B1C47">
      <w:pPr>
        <w:pStyle w:val="Sraopastraipa"/>
        <w:numPr>
          <w:ilvl w:val="2"/>
          <w:numId w:val="1"/>
        </w:numPr>
        <w:tabs>
          <w:tab w:val="left" w:pos="1276"/>
        </w:tabs>
        <w:ind w:left="709" w:hanging="283"/>
        <w:jc w:val="both"/>
        <w:rPr>
          <w:rFonts w:ascii="Times New Roman" w:hAnsi="Times New Roman" w:cs="Times New Roman"/>
          <w:bCs/>
          <w:iCs/>
          <w:lang w:val="en-GB"/>
        </w:rPr>
      </w:pPr>
      <w:r w:rsidRPr="001742E4">
        <w:rPr>
          <w:rFonts w:ascii="Times New Roman" w:hAnsi="Times New Roman" w:cs="Times New Roman"/>
          <w:bCs/>
          <w:iCs/>
          <w:lang w:val="en-GB"/>
        </w:rPr>
        <w:t>Collected data must be transmitted to systems via wireless communication. If the proposed devices require it, the offer must include costs for SIM cards or other telecommunications means.</w:t>
      </w:r>
    </w:p>
    <w:p w14:paraId="7BA3363D" w14:textId="0869530D" w:rsidR="000B1C47" w:rsidRPr="00D77E29" w:rsidRDefault="003413AC" w:rsidP="000B1C47">
      <w:pPr>
        <w:pStyle w:val="Sraopastraipa"/>
        <w:numPr>
          <w:ilvl w:val="2"/>
          <w:numId w:val="1"/>
        </w:numPr>
        <w:tabs>
          <w:tab w:val="left" w:pos="1276"/>
        </w:tabs>
        <w:ind w:left="709" w:hanging="283"/>
        <w:jc w:val="both"/>
        <w:rPr>
          <w:rFonts w:ascii="Times New Roman" w:hAnsi="Times New Roman" w:cs="Times New Roman"/>
          <w:bCs/>
          <w:iCs/>
          <w:lang w:val="en-GB"/>
        </w:rPr>
      </w:pPr>
      <w:r w:rsidRPr="003413AC">
        <w:rPr>
          <w:rFonts w:ascii="Times New Roman" w:hAnsi="Times New Roman" w:cs="Times New Roman"/>
          <w:bCs/>
          <w:iCs/>
          <w:lang w:val="en-GB"/>
        </w:rPr>
        <w:t>Station management and data analysis results must be accessible via an online platform through a web browser</w:t>
      </w:r>
      <w:r w:rsidR="00E61392" w:rsidRPr="00D77E29">
        <w:rPr>
          <w:rFonts w:ascii="Times New Roman" w:hAnsi="Times New Roman" w:cs="Times New Roman"/>
          <w:bCs/>
          <w:iCs/>
          <w:lang w:val="en-GB"/>
        </w:rPr>
        <w:t xml:space="preserve">. </w:t>
      </w:r>
    </w:p>
    <w:p w14:paraId="605CC86A" w14:textId="63DE6460" w:rsidR="000B1C47" w:rsidRPr="00D77E29" w:rsidRDefault="003413AC" w:rsidP="00C7364B">
      <w:pPr>
        <w:pStyle w:val="Sraopastraipa"/>
        <w:numPr>
          <w:ilvl w:val="2"/>
          <w:numId w:val="1"/>
        </w:numPr>
        <w:tabs>
          <w:tab w:val="left" w:pos="1276"/>
        </w:tabs>
        <w:ind w:left="709" w:hanging="283"/>
        <w:jc w:val="both"/>
        <w:rPr>
          <w:rFonts w:ascii="Times New Roman" w:hAnsi="Times New Roman" w:cs="Times New Roman"/>
          <w:bCs/>
          <w:iCs/>
          <w:lang w:val="en-GB"/>
        </w:rPr>
      </w:pPr>
      <w:r w:rsidRPr="003413AC">
        <w:rPr>
          <w:rFonts w:ascii="Times New Roman" w:hAnsi="Times New Roman" w:cs="Times New Roman"/>
          <w:bCs/>
          <w:iCs/>
          <w:lang w:val="en-GB"/>
        </w:rPr>
        <w:lastRenderedPageBreak/>
        <w:t>The platform must allow user and permission configuration. The number of users on the platform must be unlimited</w:t>
      </w:r>
      <w:r w:rsidR="00E61392" w:rsidRPr="00D77E29">
        <w:rPr>
          <w:rFonts w:ascii="Times New Roman" w:hAnsi="Times New Roman" w:cs="Times New Roman"/>
          <w:bCs/>
          <w:iCs/>
          <w:lang w:val="en-GB"/>
        </w:rPr>
        <w:t>.</w:t>
      </w:r>
    </w:p>
    <w:p w14:paraId="2E08179C" w14:textId="720D68B1" w:rsidR="00240005" w:rsidRPr="00D77E29" w:rsidRDefault="009E44FC" w:rsidP="00FA6A03">
      <w:pPr>
        <w:pStyle w:val="Sraopastraipa"/>
        <w:numPr>
          <w:ilvl w:val="2"/>
          <w:numId w:val="1"/>
        </w:numPr>
        <w:tabs>
          <w:tab w:val="left" w:pos="1276"/>
        </w:tabs>
        <w:ind w:left="709" w:hanging="283"/>
        <w:jc w:val="both"/>
        <w:rPr>
          <w:rFonts w:ascii="Times New Roman" w:hAnsi="Times New Roman" w:cs="Times New Roman"/>
          <w:bCs/>
          <w:iCs/>
          <w:lang w:val="en-GB"/>
        </w:rPr>
      </w:pPr>
      <w:r w:rsidRPr="009E44FC">
        <w:rPr>
          <w:rFonts w:ascii="Times New Roman" w:hAnsi="Times New Roman" w:cs="Times New Roman"/>
          <w:bCs/>
          <w:iCs/>
          <w:lang w:val="en-GB"/>
        </w:rPr>
        <w:t>Data from the IoT stations must be accessible via an Application Programming Interface (API) and easily integrable into other systems</w:t>
      </w:r>
      <w:r w:rsidR="00E61392" w:rsidRPr="00D77E29">
        <w:rPr>
          <w:rFonts w:ascii="Times New Roman" w:hAnsi="Times New Roman" w:cs="Times New Roman"/>
          <w:bCs/>
          <w:iCs/>
          <w:lang w:val="en-GB"/>
        </w:rPr>
        <w:t>.</w:t>
      </w:r>
    </w:p>
    <w:p w14:paraId="0E783BBE" w14:textId="05DC755B" w:rsidR="00717403" w:rsidRPr="00D77E29" w:rsidRDefault="009E44FC" w:rsidP="00206593">
      <w:pPr>
        <w:pStyle w:val="Sraopastraipa"/>
        <w:numPr>
          <w:ilvl w:val="2"/>
          <w:numId w:val="1"/>
        </w:numPr>
        <w:tabs>
          <w:tab w:val="left" w:pos="1276"/>
        </w:tabs>
        <w:ind w:left="709" w:hanging="283"/>
        <w:jc w:val="both"/>
        <w:rPr>
          <w:rFonts w:ascii="Times New Roman" w:hAnsi="Times New Roman" w:cs="Times New Roman"/>
          <w:b/>
          <w:iCs/>
          <w:lang w:val="en-GB"/>
        </w:rPr>
      </w:pPr>
      <w:r w:rsidRPr="009E44FC">
        <w:rPr>
          <w:rFonts w:ascii="Times New Roman" w:hAnsi="Times New Roman" w:cs="Times New Roman"/>
          <w:b/>
          <w:iCs/>
          <w:lang w:val="en-GB"/>
        </w:rPr>
        <w:t>The offer must include a 1-year subscription to the platform. The subscription must ensure data collection, analysis, and storage, a 1-year device warranty, and email alerts for malfunctions</w:t>
      </w:r>
      <w:r w:rsidR="00E61392" w:rsidRPr="00D77E29">
        <w:rPr>
          <w:rFonts w:ascii="Times New Roman" w:hAnsi="Times New Roman" w:cs="Times New Roman"/>
          <w:b/>
          <w:iCs/>
          <w:lang w:val="en-GB"/>
        </w:rPr>
        <w:t>.</w:t>
      </w:r>
    </w:p>
    <w:p w14:paraId="21FECD30" w14:textId="502F17CE" w:rsidR="004A53E7" w:rsidRPr="00D77E29" w:rsidRDefault="00390CC9" w:rsidP="00206593">
      <w:pPr>
        <w:pStyle w:val="Sraopastraipa"/>
        <w:numPr>
          <w:ilvl w:val="2"/>
          <w:numId w:val="1"/>
        </w:numPr>
        <w:tabs>
          <w:tab w:val="left" w:pos="1276"/>
        </w:tabs>
        <w:ind w:left="709" w:hanging="283"/>
        <w:jc w:val="both"/>
        <w:rPr>
          <w:rFonts w:ascii="Times New Roman" w:hAnsi="Times New Roman" w:cs="Times New Roman"/>
          <w:bCs/>
          <w:iCs/>
          <w:lang w:val="en-GB"/>
        </w:rPr>
      </w:pPr>
      <w:r w:rsidRPr="00390CC9">
        <w:rPr>
          <w:rFonts w:ascii="Times New Roman" w:hAnsi="Times New Roman" w:cs="Times New Roman"/>
          <w:bCs/>
          <w:iCs/>
          <w:lang w:val="en-GB"/>
        </w:rPr>
        <w:t>The Supplier must instruct the Buyer’s personnel on the installation of the IoT stations and provide consultation during installation</w:t>
      </w:r>
      <w:r w:rsidR="00FF27E3" w:rsidRPr="00D77E29">
        <w:rPr>
          <w:rFonts w:ascii="Times New Roman" w:hAnsi="Times New Roman" w:cs="Times New Roman"/>
          <w:bCs/>
          <w:iCs/>
          <w:lang w:val="en-GB"/>
        </w:rPr>
        <w:t>.</w:t>
      </w:r>
    </w:p>
    <w:p w14:paraId="444CF11E" w14:textId="4974332C" w:rsidR="00B418E6" w:rsidRPr="00D77E29" w:rsidRDefault="00A83E38" w:rsidP="00F14B66">
      <w:pPr>
        <w:pStyle w:val="Sraopastraipa"/>
        <w:numPr>
          <w:ilvl w:val="1"/>
          <w:numId w:val="1"/>
        </w:numPr>
        <w:tabs>
          <w:tab w:val="left" w:pos="567"/>
        </w:tabs>
        <w:spacing w:before="60" w:after="60"/>
        <w:ind w:left="0" w:firstLine="0"/>
        <w:rPr>
          <w:rFonts w:ascii="Times New Roman" w:eastAsia="Calibri" w:hAnsi="Times New Roman" w:cs="Times New Roman"/>
          <w:lang w:val="en-GB"/>
        </w:rPr>
      </w:pPr>
      <w:bookmarkStart w:id="1" w:name="_Hlk157089753"/>
      <w:r w:rsidRPr="00A83E38">
        <w:rPr>
          <w:rFonts w:ascii="Times New Roman" w:eastAsia="Calibri" w:hAnsi="Times New Roman" w:cs="Times New Roman"/>
          <w:lang w:val="en-GB"/>
        </w:rPr>
        <w:t>Scope of the Procurement Object:</w:t>
      </w:r>
    </w:p>
    <w:p w14:paraId="66AF174A" w14:textId="7F906E17" w:rsidR="00751B74" w:rsidRPr="00D77E29" w:rsidRDefault="00A83E38" w:rsidP="00F641FF">
      <w:pPr>
        <w:pStyle w:val="Sraopastraipa"/>
        <w:tabs>
          <w:tab w:val="left" w:pos="567"/>
        </w:tabs>
        <w:spacing w:before="60" w:after="60"/>
        <w:ind w:left="360"/>
        <w:jc w:val="right"/>
        <w:rPr>
          <w:rFonts w:ascii="Times New Roman" w:eastAsia="Calibri" w:hAnsi="Times New Roman" w:cs="Times New Roman"/>
          <w:iCs/>
          <w:lang w:val="en-GB"/>
        </w:rPr>
      </w:pPr>
      <w:r>
        <w:rPr>
          <w:rFonts w:ascii="Times New Roman" w:eastAsia="Calibri" w:hAnsi="Times New Roman" w:cs="Times New Roman"/>
          <w:iCs/>
          <w:lang w:val="en-GB"/>
        </w:rPr>
        <w:t>Table</w:t>
      </w:r>
      <w:r w:rsidR="00D35294">
        <w:rPr>
          <w:rFonts w:ascii="Times New Roman" w:eastAsia="Calibri" w:hAnsi="Times New Roman" w:cs="Times New Roman"/>
          <w:iCs/>
          <w:lang w:val="en-GB"/>
        </w:rPr>
        <w:t xml:space="preserve"> No.</w:t>
      </w:r>
      <w:r w:rsidR="00751B74" w:rsidRPr="00D77E29">
        <w:rPr>
          <w:rFonts w:ascii="Times New Roman" w:eastAsia="Calibri" w:hAnsi="Times New Roman" w:cs="Times New Roman"/>
          <w:iCs/>
          <w:lang w:val="en-GB"/>
        </w:rPr>
        <w:t xml:space="preserve">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D77E29" w14:paraId="0EC99A4E" w14:textId="77777777" w:rsidTr="009D3A55">
        <w:trPr>
          <w:trHeight w:val="502"/>
        </w:trPr>
        <w:tc>
          <w:tcPr>
            <w:tcW w:w="988" w:type="dxa"/>
          </w:tcPr>
          <w:p w14:paraId="729935FA" w14:textId="2314E899" w:rsidR="006101CF" w:rsidRPr="00D77E29" w:rsidRDefault="00A83E38" w:rsidP="00D623E1">
            <w:pPr>
              <w:spacing w:before="60" w:after="60"/>
              <w:jc w:val="center"/>
              <w:rPr>
                <w:b/>
                <w:bCs/>
                <w:lang w:val="en-GB"/>
              </w:rPr>
            </w:pPr>
            <w:r>
              <w:rPr>
                <w:b/>
                <w:bCs/>
                <w:lang w:val="en-GB"/>
              </w:rPr>
              <w:t>No</w:t>
            </w:r>
            <w:r w:rsidR="006101CF" w:rsidRPr="00D77E29">
              <w:rPr>
                <w:b/>
                <w:bCs/>
                <w:lang w:val="en-GB"/>
              </w:rPr>
              <w:t>.</w:t>
            </w:r>
          </w:p>
        </w:tc>
        <w:tc>
          <w:tcPr>
            <w:tcW w:w="4961" w:type="dxa"/>
          </w:tcPr>
          <w:p w14:paraId="309C6768" w14:textId="650BF2B5" w:rsidR="006101CF" w:rsidRPr="00D77E29" w:rsidRDefault="00943A3F" w:rsidP="00D623E1">
            <w:pPr>
              <w:spacing w:before="60" w:after="60"/>
              <w:jc w:val="center"/>
              <w:rPr>
                <w:b/>
                <w:bCs/>
                <w:lang w:val="en-GB"/>
              </w:rPr>
            </w:pPr>
            <w:r w:rsidRPr="00D77E29">
              <w:rPr>
                <w:b/>
                <w:bCs/>
                <w:lang w:val="en-GB"/>
              </w:rPr>
              <w:t xml:space="preserve"> </w:t>
            </w:r>
            <w:r w:rsidR="00533874" w:rsidRPr="00533874">
              <w:rPr>
                <w:b/>
                <w:bCs/>
                <w:lang w:val="en-GB"/>
              </w:rPr>
              <w:t>Name of Goods</w:t>
            </w:r>
          </w:p>
        </w:tc>
        <w:tc>
          <w:tcPr>
            <w:tcW w:w="1134" w:type="dxa"/>
          </w:tcPr>
          <w:p w14:paraId="7B37D419" w14:textId="07735455" w:rsidR="006101CF" w:rsidRPr="00D77E29" w:rsidRDefault="00533874" w:rsidP="00D623E1">
            <w:pPr>
              <w:spacing w:before="60" w:after="60"/>
              <w:jc w:val="center"/>
              <w:rPr>
                <w:b/>
                <w:bCs/>
                <w:lang w:val="en-GB"/>
              </w:rPr>
            </w:pPr>
            <w:r w:rsidRPr="00533874">
              <w:rPr>
                <w:b/>
                <w:bCs/>
                <w:lang w:val="en-GB"/>
              </w:rPr>
              <w:t>Unit</w:t>
            </w:r>
          </w:p>
        </w:tc>
        <w:tc>
          <w:tcPr>
            <w:tcW w:w="2268" w:type="dxa"/>
          </w:tcPr>
          <w:p w14:paraId="27D0C2B0" w14:textId="62A3FAF9" w:rsidR="006101CF" w:rsidRPr="00D77E29" w:rsidRDefault="00461C71" w:rsidP="00D623E1">
            <w:pPr>
              <w:spacing w:before="60" w:after="60"/>
              <w:jc w:val="center"/>
              <w:rPr>
                <w:b/>
                <w:bCs/>
                <w:lang w:val="en-GB"/>
              </w:rPr>
            </w:pPr>
            <w:sdt>
              <w:sdtPr>
                <w:rPr>
                  <w:b/>
                  <w:bCs/>
                  <w:lang w:val="en-GB"/>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533874" w:rsidRPr="00533874">
                  <w:rPr>
                    <w:b/>
                    <w:bCs/>
                    <w:lang w:val="en-GB"/>
                  </w:rPr>
                  <w:t>Estimated Quantity*</w:t>
                </w:r>
              </w:sdtContent>
            </w:sdt>
          </w:p>
        </w:tc>
      </w:tr>
      <w:tr w:rsidR="006101CF" w:rsidRPr="00D77E29" w14:paraId="11171BB5" w14:textId="77777777" w:rsidTr="009D3A55">
        <w:trPr>
          <w:trHeight w:val="502"/>
        </w:trPr>
        <w:tc>
          <w:tcPr>
            <w:tcW w:w="988" w:type="dxa"/>
          </w:tcPr>
          <w:p w14:paraId="17623F01" w14:textId="1E1AEAD1" w:rsidR="006101CF" w:rsidRPr="00D77E29" w:rsidRDefault="00BF27A1" w:rsidP="00D623E1">
            <w:pPr>
              <w:spacing w:before="60" w:after="60"/>
              <w:jc w:val="center"/>
              <w:rPr>
                <w:lang w:val="en-GB"/>
              </w:rPr>
            </w:pPr>
            <w:r w:rsidRPr="00D77E29">
              <w:rPr>
                <w:lang w:val="en-GB"/>
              </w:rPr>
              <w:t>1.</w:t>
            </w:r>
          </w:p>
        </w:tc>
        <w:tc>
          <w:tcPr>
            <w:tcW w:w="4961" w:type="dxa"/>
          </w:tcPr>
          <w:p w14:paraId="673156EF" w14:textId="1420DAA4" w:rsidR="006101CF" w:rsidRPr="00D77E29" w:rsidRDefault="00533874" w:rsidP="00D623E1">
            <w:pPr>
              <w:spacing w:before="60" w:after="60"/>
              <w:jc w:val="center"/>
              <w:rPr>
                <w:lang w:val="en-GB"/>
              </w:rPr>
            </w:pPr>
            <w:r w:rsidRPr="00533874">
              <w:rPr>
                <w:lang w:val="en-GB"/>
              </w:rPr>
              <w:t>IoT Meteorological Road Weather Station</w:t>
            </w:r>
          </w:p>
        </w:tc>
        <w:tc>
          <w:tcPr>
            <w:tcW w:w="1134" w:type="dxa"/>
          </w:tcPr>
          <w:p w14:paraId="6AE0FC4B" w14:textId="60FD3C04" w:rsidR="006101CF" w:rsidRPr="00D77E29" w:rsidRDefault="00533874" w:rsidP="00D623E1">
            <w:pPr>
              <w:spacing w:before="60" w:after="60"/>
              <w:jc w:val="center"/>
              <w:rPr>
                <w:lang w:val="en-GB"/>
              </w:rPr>
            </w:pPr>
            <w:r>
              <w:rPr>
                <w:lang w:val="en-GB"/>
              </w:rPr>
              <w:t>pcs</w:t>
            </w:r>
          </w:p>
        </w:tc>
        <w:tc>
          <w:tcPr>
            <w:tcW w:w="2268" w:type="dxa"/>
          </w:tcPr>
          <w:p w14:paraId="543BB18C" w14:textId="3E191702" w:rsidR="006101CF" w:rsidRPr="00D77E29" w:rsidRDefault="00C5024D" w:rsidP="00D623E1">
            <w:pPr>
              <w:spacing w:before="60" w:after="60"/>
              <w:jc w:val="center"/>
              <w:rPr>
                <w:lang w:val="en-GB"/>
              </w:rPr>
            </w:pPr>
            <w:r w:rsidRPr="00D77E29">
              <w:rPr>
                <w:lang w:val="en-GB"/>
              </w:rPr>
              <w:t>60</w:t>
            </w:r>
          </w:p>
        </w:tc>
      </w:tr>
    </w:tbl>
    <w:p w14:paraId="1AB18737" w14:textId="6233E354" w:rsidR="00943A3F" w:rsidRPr="00D77E29" w:rsidRDefault="00943A3F" w:rsidP="00943A3F">
      <w:pPr>
        <w:pStyle w:val="Sraopastraipa"/>
        <w:tabs>
          <w:tab w:val="left" w:pos="567"/>
        </w:tabs>
        <w:spacing w:before="60" w:after="60"/>
        <w:ind w:left="0"/>
        <w:jc w:val="both"/>
        <w:rPr>
          <w:rFonts w:ascii="Times New Roman" w:hAnsi="Times New Roman" w:cs="Times New Roman"/>
          <w:i/>
          <w:lang w:val="en-GB"/>
        </w:rPr>
      </w:pPr>
      <w:r w:rsidRPr="00D77E29">
        <w:rPr>
          <w:rFonts w:ascii="Times New Roman" w:eastAsia="Calibri" w:hAnsi="Times New Roman" w:cs="Times New Roman"/>
          <w:lang w:val="en-GB"/>
        </w:rPr>
        <w:t>*</w:t>
      </w:r>
      <w:r w:rsidRPr="00D77E29">
        <w:rPr>
          <w:rFonts w:ascii="Times New Roman" w:hAnsi="Times New Roman" w:cs="Times New Roman"/>
          <w:lang w:val="en-GB"/>
        </w:rPr>
        <w:t xml:space="preserve"> </w:t>
      </w:r>
      <w:r w:rsidR="00D35294" w:rsidRPr="00D35294">
        <w:rPr>
          <w:rFonts w:ascii="Times New Roman" w:hAnsi="Times New Roman" w:cs="Times New Roman"/>
          <w:i/>
          <w:lang w:val="en-GB"/>
        </w:rPr>
        <w:t>The Buyer is not obliged to purchase the quantity of Goods specified in Table No. 1. The indicated quantity of Goods/Equipment is preliminary and intended for comparison of offers.</w:t>
      </w:r>
    </w:p>
    <w:p w14:paraId="53BA00E5" w14:textId="77777777" w:rsidR="009D3A55" w:rsidRPr="00D77E29" w:rsidRDefault="009D3A55" w:rsidP="009D3A55">
      <w:pPr>
        <w:pStyle w:val="Sraopastraipa"/>
        <w:tabs>
          <w:tab w:val="left" w:pos="567"/>
        </w:tabs>
        <w:spacing w:before="60" w:after="60"/>
        <w:ind w:left="0"/>
        <w:jc w:val="both"/>
        <w:rPr>
          <w:rFonts w:ascii="Times New Roman" w:hAnsi="Times New Roman" w:cs="Times New Roman"/>
          <w:i/>
          <w:highlight w:val="lightGray"/>
          <w:lang w:val="en-GB"/>
        </w:rPr>
      </w:pPr>
    </w:p>
    <w:p w14:paraId="6146AA2E" w14:textId="50BF8415" w:rsidR="009D3A55" w:rsidRPr="00D77E29" w:rsidRDefault="00A533AA" w:rsidP="00A533AA">
      <w:pPr>
        <w:pStyle w:val="Sraopastraipa"/>
        <w:tabs>
          <w:tab w:val="left" w:pos="567"/>
        </w:tabs>
        <w:ind w:left="0"/>
        <w:jc w:val="both"/>
        <w:rPr>
          <w:rFonts w:ascii="Times New Roman" w:hAnsi="Times New Roman" w:cs="Times New Roman"/>
          <w:iCs/>
          <w:highlight w:val="lightGray"/>
          <w:lang w:val="en-GB"/>
        </w:rPr>
      </w:pPr>
      <w:r w:rsidRPr="00D77E29">
        <w:rPr>
          <w:rFonts w:ascii="Times New Roman" w:hAnsi="Times New Roman" w:cs="Times New Roman"/>
          <w:b/>
          <w:bCs/>
          <w:iCs/>
          <w:lang w:val="en-GB"/>
        </w:rPr>
        <w:t>2.4.</w:t>
      </w:r>
      <w:r w:rsidRPr="00D77E29">
        <w:rPr>
          <w:rFonts w:ascii="Times New Roman" w:hAnsi="Times New Roman" w:cs="Times New Roman"/>
          <w:iCs/>
          <w:lang w:val="en-GB"/>
        </w:rPr>
        <w:t xml:space="preserve"> </w:t>
      </w:r>
      <w:r w:rsidR="00D35294" w:rsidRPr="00D35294">
        <w:rPr>
          <w:rFonts w:ascii="Times New Roman" w:hAnsi="Times New Roman" w:cs="Times New Roman"/>
          <w:iCs/>
          <w:lang w:val="en-GB"/>
        </w:rPr>
        <w:t>The Goods shall be purchased according to the Buyer’s needs and at the unit prices or rates specified in the Supplier’s offer, not exceeding the total maximum Contract value of EUR 100,000 excluding VAT.</w:t>
      </w:r>
    </w:p>
    <w:p w14:paraId="051D4E28" w14:textId="77777777" w:rsidR="00563BA3" w:rsidRDefault="00563BA3" w:rsidP="00F641FF">
      <w:pPr>
        <w:pStyle w:val="Sraopastraipa"/>
        <w:numPr>
          <w:ilvl w:val="1"/>
          <w:numId w:val="28"/>
        </w:numPr>
        <w:tabs>
          <w:tab w:val="left" w:pos="567"/>
        </w:tabs>
        <w:ind w:left="0" w:firstLine="0"/>
        <w:rPr>
          <w:rFonts w:ascii="Times New Roman" w:hAnsi="Times New Roman" w:cs="Times New Roman"/>
          <w:iCs/>
          <w:lang w:val="en-GB"/>
        </w:rPr>
      </w:pPr>
      <w:r w:rsidRPr="00563BA3">
        <w:rPr>
          <w:rFonts w:ascii="Times New Roman" w:hAnsi="Times New Roman" w:cs="Times New Roman"/>
          <w:iCs/>
          <w:lang w:val="en-GB"/>
        </w:rPr>
        <w:t>The Buyer shall purchase the Goods with delivery. The Supplier shall deliver the Goods at no cost to the address specified in the order using its own transport.</w:t>
      </w:r>
    </w:p>
    <w:bookmarkEnd w:id="1"/>
    <w:p w14:paraId="2CB51558" w14:textId="77777777" w:rsidR="00563BA3" w:rsidRDefault="00563BA3" w:rsidP="00A533AA">
      <w:pPr>
        <w:pStyle w:val="Sraopastraipa"/>
        <w:numPr>
          <w:ilvl w:val="1"/>
          <w:numId w:val="28"/>
        </w:numPr>
        <w:tabs>
          <w:tab w:val="left" w:pos="567"/>
        </w:tabs>
        <w:spacing w:before="60" w:after="60"/>
        <w:ind w:left="0" w:firstLine="0"/>
        <w:jc w:val="both"/>
        <w:rPr>
          <w:rFonts w:ascii="Times New Roman" w:hAnsi="Times New Roman" w:cs="Times New Roman"/>
          <w:iCs/>
          <w:lang w:val="en-GB"/>
        </w:rPr>
      </w:pPr>
      <w:r w:rsidRPr="00563BA3">
        <w:rPr>
          <w:rFonts w:ascii="Times New Roman" w:hAnsi="Times New Roman" w:cs="Times New Roman"/>
          <w:iCs/>
          <w:lang w:val="en-GB"/>
        </w:rPr>
        <w:t>The minimum order value is EUR 1,000 excluding VAT.</w:t>
      </w:r>
    </w:p>
    <w:p w14:paraId="1F6800F5" w14:textId="77777777" w:rsidR="00563BA3" w:rsidRPr="00563BA3" w:rsidRDefault="00563BA3" w:rsidP="002D4491">
      <w:pPr>
        <w:pStyle w:val="Sraopastraipa"/>
        <w:numPr>
          <w:ilvl w:val="1"/>
          <w:numId w:val="28"/>
        </w:numPr>
        <w:tabs>
          <w:tab w:val="left" w:pos="567"/>
        </w:tabs>
        <w:spacing w:before="60" w:after="60"/>
        <w:ind w:left="0" w:firstLine="0"/>
        <w:jc w:val="both"/>
        <w:rPr>
          <w:rFonts w:ascii="Times New Roman" w:hAnsi="Times New Roman" w:cs="Times New Roman"/>
          <w:b/>
          <w:bCs/>
          <w:iCs/>
          <w:lang w:val="en-GB"/>
        </w:rPr>
      </w:pPr>
      <w:r w:rsidRPr="00563BA3">
        <w:rPr>
          <w:rFonts w:ascii="Times New Roman" w:hAnsi="Times New Roman" w:cs="Times New Roman"/>
          <w:lang w:val="en-GB"/>
        </w:rPr>
        <w:t xml:space="preserve">If necessary, the Buyer may also purchase goods not specified in the Technical Specification but related to the procurement object (hereinafter – </w:t>
      </w:r>
      <w:r w:rsidRPr="00563BA3">
        <w:rPr>
          <w:rFonts w:ascii="Times New Roman" w:hAnsi="Times New Roman" w:cs="Times New Roman"/>
          <w:b/>
          <w:bCs/>
          <w:lang w:val="en-GB"/>
        </w:rPr>
        <w:t>Unforeseen Goods</w:t>
      </w:r>
      <w:r w:rsidRPr="00563BA3">
        <w:rPr>
          <w:rFonts w:ascii="Times New Roman" w:hAnsi="Times New Roman" w:cs="Times New Roman"/>
          <w:lang w:val="en-GB"/>
        </w:rPr>
        <w:t>), not exceeding 10 percent of the Contract value. The procedure for purchasing Unforeseen Goods shall be defined in the Contract.</w:t>
      </w:r>
    </w:p>
    <w:p w14:paraId="74BBC1AD" w14:textId="54E34997" w:rsidR="002D4491" w:rsidRPr="00D77E29" w:rsidRDefault="007E3194" w:rsidP="002D4491">
      <w:pPr>
        <w:pStyle w:val="Sraopastraipa"/>
        <w:numPr>
          <w:ilvl w:val="1"/>
          <w:numId w:val="28"/>
        </w:numPr>
        <w:tabs>
          <w:tab w:val="left" w:pos="567"/>
        </w:tabs>
        <w:spacing w:before="60" w:after="60"/>
        <w:ind w:left="0" w:firstLine="0"/>
        <w:jc w:val="both"/>
        <w:rPr>
          <w:rFonts w:ascii="Times New Roman" w:hAnsi="Times New Roman" w:cs="Times New Roman"/>
          <w:b/>
          <w:bCs/>
          <w:iCs/>
          <w:lang w:val="en-GB"/>
        </w:rPr>
      </w:pPr>
      <w:r w:rsidRPr="007E3194">
        <w:rPr>
          <w:rFonts w:ascii="Times New Roman" w:hAnsi="Times New Roman" w:cs="Times New Roman"/>
          <w:b/>
          <w:bCs/>
          <w:iCs/>
          <w:lang w:val="en-GB"/>
        </w:rPr>
        <w:t>The Supplier must be an official representative of the manufacturer of the proposed Goods (if not the manufacturer itself), authorised to provide technical maintenance and repair services during the warranty period, or must have a service agreement with another economic operator authorised to provide such services.</w:t>
      </w:r>
    </w:p>
    <w:p w14:paraId="0CE8F300" w14:textId="77777777" w:rsidR="00F73F3A" w:rsidRPr="00D77E29" w:rsidRDefault="00F73F3A" w:rsidP="00A5095A">
      <w:pPr>
        <w:tabs>
          <w:tab w:val="left" w:pos="540"/>
          <w:tab w:val="left" w:pos="810"/>
        </w:tabs>
        <w:suppressAutoHyphens/>
        <w:ind w:left="432"/>
        <w:jc w:val="both"/>
        <w:rPr>
          <w:iCs/>
          <w:lang w:val="en-GB" w:eastAsia="ar-SA"/>
        </w:rPr>
      </w:pPr>
    </w:p>
    <w:p w14:paraId="1FB97D37" w14:textId="270CB47B" w:rsidR="00270771" w:rsidRPr="00D77E29" w:rsidRDefault="005C5C42"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en-GB"/>
        </w:rPr>
      </w:pPr>
      <w:r w:rsidRPr="005C5C42">
        <w:rPr>
          <w:rFonts w:ascii="Times New Roman" w:hAnsi="Times New Roman" w:cs="Times New Roman"/>
          <w:b/>
          <w:lang w:val="en-GB"/>
        </w:rPr>
        <w:t>PROCEDURE AND DEADLINES FOR FULFILMENT OF CONTRACTUAL OBLIGATIONS</w:t>
      </w:r>
    </w:p>
    <w:p w14:paraId="465178EA" w14:textId="77777777" w:rsidR="005C5C42" w:rsidRDefault="005C5C42" w:rsidP="006944DC">
      <w:pPr>
        <w:pStyle w:val="Sraopastraipa"/>
        <w:numPr>
          <w:ilvl w:val="1"/>
          <w:numId w:val="29"/>
        </w:numPr>
        <w:ind w:left="0" w:firstLine="0"/>
        <w:jc w:val="both"/>
        <w:rPr>
          <w:rFonts w:ascii="Times New Roman" w:hAnsi="Times New Roman" w:cs="Times New Roman"/>
          <w:lang w:val="en-GB"/>
        </w:rPr>
      </w:pPr>
      <w:r w:rsidRPr="005C5C42">
        <w:rPr>
          <w:rFonts w:ascii="Times New Roman" w:hAnsi="Times New Roman" w:cs="Times New Roman"/>
          <w:lang w:val="en-GB"/>
        </w:rPr>
        <w:t>The Goods must be delivered no later than within 60 calendar days from the date of submission of the order, which shall be placed via email or telephone as specified in the Contract.</w:t>
      </w:r>
    </w:p>
    <w:p w14:paraId="7A0369E2" w14:textId="5C7D4464" w:rsidR="001D57B5" w:rsidRPr="00D77E29" w:rsidRDefault="00941FCB" w:rsidP="006944DC">
      <w:pPr>
        <w:pStyle w:val="Sraopastraipa"/>
        <w:numPr>
          <w:ilvl w:val="1"/>
          <w:numId w:val="29"/>
        </w:numPr>
        <w:ind w:left="0" w:firstLine="0"/>
        <w:jc w:val="both"/>
        <w:rPr>
          <w:rFonts w:ascii="Times New Roman" w:hAnsi="Times New Roman" w:cs="Times New Roman"/>
          <w:lang w:val="en-GB"/>
        </w:rPr>
      </w:pPr>
      <w:r w:rsidRPr="00941FCB">
        <w:rPr>
          <w:rFonts w:ascii="Times New Roman" w:hAnsi="Times New Roman" w:cs="Times New Roman"/>
          <w:lang w:val="en-GB"/>
        </w:rPr>
        <w:t>The Goods shall be supplied for a period of 12 months from the effective date of the Contract, but no longer than until the total value of Goods purchased reaches the amount specified in Clause</w:t>
      </w:r>
      <w:r w:rsidR="006654C1">
        <w:rPr>
          <w:rFonts w:ascii="Times New Roman" w:hAnsi="Times New Roman" w:cs="Times New Roman"/>
          <w:lang w:val="en-GB"/>
        </w:rPr>
        <w:t xml:space="preserve"> </w:t>
      </w:r>
      <w:r w:rsidRPr="00941FCB">
        <w:rPr>
          <w:rFonts w:ascii="Times New Roman" w:hAnsi="Times New Roman" w:cs="Times New Roman"/>
          <w:lang w:val="en-GB"/>
        </w:rPr>
        <w:t>2.4.</w:t>
      </w:r>
      <w:r w:rsidR="00921B5B" w:rsidRPr="00D77E29">
        <w:rPr>
          <w:rFonts w:ascii="Times New Roman" w:hAnsi="Times New Roman" w:cs="Times New Roman"/>
          <w:lang w:val="en-GB"/>
        </w:rPr>
        <w:t xml:space="preserve"> </w:t>
      </w:r>
    </w:p>
    <w:p w14:paraId="0988AEBE" w14:textId="2EBF8023" w:rsidR="006944DC" w:rsidRPr="00D77E29" w:rsidRDefault="006654C1" w:rsidP="006944DC">
      <w:pPr>
        <w:pStyle w:val="Sraopastraipa"/>
        <w:numPr>
          <w:ilvl w:val="1"/>
          <w:numId w:val="29"/>
        </w:numPr>
        <w:ind w:left="0" w:firstLine="0"/>
        <w:jc w:val="both"/>
        <w:rPr>
          <w:rFonts w:ascii="Times New Roman" w:hAnsi="Times New Roman" w:cs="Times New Roman"/>
          <w:lang w:val="en-GB"/>
        </w:rPr>
      </w:pPr>
      <w:r w:rsidRPr="006654C1">
        <w:rPr>
          <w:rFonts w:ascii="Times New Roman" w:hAnsi="Times New Roman" w:cs="Times New Roman"/>
          <w:lang w:val="en-GB"/>
        </w:rPr>
        <w:t>If, during the supply period (submission of orders), the maximum Contract value is not reached, the order submission period shall be automatically extended for an additional 6 months. This automatic extension shall apply once only. In all cases, the delivery of Goods and/or submission of orders shall not exceed 18 months from the effective date of the Contract.</w:t>
      </w:r>
    </w:p>
    <w:p w14:paraId="2257BC7E" w14:textId="77777777" w:rsidR="00EC48C2" w:rsidRPr="00D77E29" w:rsidRDefault="00EC48C2" w:rsidP="00EC48C2">
      <w:pPr>
        <w:pStyle w:val="Sraopastraipa"/>
        <w:ind w:left="0"/>
        <w:jc w:val="both"/>
        <w:rPr>
          <w:rFonts w:ascii="Times New Roman" w:hAnsi="Times New Roman" w:cs="Times New Roman"/>
          <w:lang w:val="en-GB"/>
        </w:rPr>
      </w:pPr>
    </w:p>
    <w:p w14:paraId="138BEED8" w14:textId="16EA24FF" w:rsidR="00D3349F" w:rsidRPr="00D77E29"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lang w:val="en-GB"/>
        </w:rPr>
      </w:pPr>
      <w:r w:rsidRPr="00D77E29">
        <w:rPr>
          <w:rFonts w:eastAsiaTheme="minorEastAsia"/>
          <w:b/>
          <w:color w:val="538135" w:themeColor="accent6" w:themeShade="BF"/>
          <w:lang w:val="en-GB"/>
        </w:rPr>
        <w:t>4</w:t>
      </w:r>
      <w:r w:rsidR="00D3349F" w:rsidRPr="00D77E29">
        <w:rPr>
          <w:rFonts w:eastAsiaTheme="minorEastAsia"/>
          <w:b/>
          <w:color w:val="538135" w:themeColor="accent6" w:themeShade="BF"/>
          <w:lang w:val="en-GB"/>
        </w:rPr>
        <w:t xml:space="preserve">. </w:t>
      </w:r>
      <w:r w:rsidR="00772AE9" w:rsidRPr="00772AE9">
        <w:rPr>
          <w:rFonts w:eastAsiaTheme="minorEastAsia"/>
          <w:b/>
          <w:color w:val="538135" w:themeColor="accent6" w:themeShade="BF"/>
          <w:lang w:val="en-GB"/>
        </w:rPr>
        <w:t>ENVIRONMENTAL REQUIREMENTS</w:t>
      </w:r>
    </w:p>
    <w:p w14:paraId="7355DEBE" w14:textId="5633A056" w:rsidR="00B1751F" w:rsidRPr="00D77E29" w:rsidRDefault="009C76CB" w:rsidP="00B1751F">
      <w:pPr>
        <w:shd w:val="clear" w:color="auto" w:fill="FFFFFF"/>
        <w:spacing w:before="60" w:after="60"/>
        <w:jc w:val="both"/>
        <w:rPr>
          <w:color w:val="538135" w:themeColor="accent6" w:themeShade="BF"/>
          <w:lang w:val="en-GB"/>
        </w:rPr>
      </w:pPr>
      <w:r w:rsidRPr="009C76CB">
        <w:rPr>
          <w:color w:val="538135" w:themeColor="accent6" w:themeShade="BF"/>
          <w:lang w:val="en-GB"/>
        </w:rPr>
        <w:t>The Buyer aims to ensure that its actions and those of the Supplier have minimal environmental impact; therefore:</w:t>
      </w:r>
    </w:p>
    <w:p w14:paraId="4D8503CA" w14:textId="5D3DAB31" w:rsidR="0053373E" w:rsidRPr="00D77E29" w:rsidRDefault="009C76CB"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en-GB"/>
        </w:rPr>
      </w:pPr>
      <w:r w:rsidRPr="009C76CB">
        <w:rPr>
          <w:rFonts w:ascii="Times New Roman" w:hAnsi="Times New Roman" w:cs="Times New Roman"/>
          <w:color w:val="538135" w:themeColor="accent6" w:themeShade="BF"/>
          <w:lang w:val="en-GB"/>
        </w:rPr>
        <w:t>During the public procurement and Contract execution, communication between the Supplier and the Buyer shall be conducted exclusively by electronic means (via the CVP IS system, telephone, email, or other electronic channels);</w:t>
      </w:r>
    </w:p>
    <w:p w14:paraId="29DB9396" w14:textId="0B35B720" w:rsidR="0053373E" w:rsidRPr="00D77E29" w:rsidRDefault="009C76CB"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en-GB"/>
        </w:rPr>
      </w:pPr>
      <w:r w:rsidRPr="009C76CB">
        <w:rPr>
          <w:rFonts w:ascii="Times New Roman" w:hAnsi="Times New Roman" w:cs="Times New Roman"/>
          <w:color w:val="538135" w:themeColor="accent6" w:themeShade="BF"/>
          <w:lang w:val="en-GB"/>
        </w:rPr>
        <w:lastRenderedPageBreak/>
        <w:t>All documentation related to the execution of the Contract shall be submitted to the Buyer and the Supplier by electronic means (email or other electronic channels)</w:t>
      </w:r>
      <w:r w:rsidR="00B1751F" w:rsidRPr="00D77E29">
        <w:rPr>
          <w:rFonts w:ascii="Times New Roman" w:hAnsi="Times New Roman" w:cs="Times New Roman"/>
          <w:color w:val="538135" w:themeColor="accent6" w:themeShade="BF"/>
          <w:lang w:val="en-GB"/>
        </w:rPr>
        <w:t>;</w:t>
      </w:r>
    </w:p>
    <w:p w14:paraId="0799831E" w14:textId="79D49E39" w:rsidR="0053373E" w:rsidRPr="00D77E29" w:rsidRDefault="00B54772"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en-GB"/>
        </w:rPr>
      </w:pPr>
      <w:r w:rsidRPr="00B54772">
        <w:rPr>
          <w:rFonts w:ascii="Times New Roman" w:hAnsi="Times New Roman" w:cs="Times New Roman"/>
          <w:color w:val="538135" w:themeColor="accent6" w:themeShade="BF"/>
          <w:lang w:val="en-GB"/>
        </w:rPr>
        <w:t>The Contract shall be signed exclusively by electronic means (using an electronic signature)</w:t>
      </w:r>
      <w:r w:rsidR="00F71749" w:rsidRPr="00D77E29">
        <w:rPr>
          <w:rFonts w:ascii="Times New Roman" w:hAnsi="Times New Roman" w:cs="Times New Roman"/>
          <w:color w:val="538135" w:themeColor="accent6" w:themeShade="BF"/>
          <w:lang w:val="en-GB"/>
        </w:rPr>
        <w:t>;</w:t>
      </w:r>
    </w:p>
    <w:p w14:paraId="65DEB2B6" w14:textId="6BDAA5D1" w:rsidR="0053373E" w:rsidRPr="00D77E29" w:rsidRDefault="00C821A4"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en-GB"/>
        </w:rPr>
      </w:pPr>
      <w:r w:rsidRPr="00C821A4">
        <w:rPr>
          <w:rFonts w:ascii="Times New Roman" w:hAnsi="Times New Roman" w:cs="Times New Roman"/>
          <w:color w:val="538135" w:themeColor="accent6" w:themeShade="BF"/>
          <w:lang w:val="en-GB"/>
        </w:rPr>
        <w:t>The Supplier undertakes to reduce paper consumption, avoid unnecessary copying and printing of documents, and, where office supplies are used, they must be made from recycled materials or be recyclable</w:t>
      </w:r>
      <w:r w:rsidR="005853AE" w:rsidRPr="00D77E29">
        <w:rPr>
          <w:rFonts w:ascii="Times New Roman" w:hAnsi="Times New Roman" w:cs="Times New Roman"/>
          <w:color w:val="538135" w:themeColor="accent6" w:themeShade="BF"/>
          <w:lang w:val="en-GB"/>
        </w:rPr>
        <w:t>;</w:t>
      </w:r>
      <w:bookmarkStart w:id="2" w:name="_Hlk127867960"/>
    </w:p>
    <w:bookmarkEnd w:id="2"/>
    <w:p w14:paraId="5C9479B8" w14:textId="39A14357" w:rsidR="0053373E" w:rsidRPr="00D77E29" w:rsidRDefault="00C821A4"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en-GB"/>
        </w:rPr>
      </w:pPr>
      <w:r w:rsidRPr="00C821A4">
        <w:rPr>
          <w:rFonts w:ascii="Times New Roman" w:hAnsi="Times New Roman" w:cs="Times New Roman"/>
          <w:color w:val="538135" w:themeColor="accent6" w:themeShade="BF"/>
          <w:lang w:val="en-GB"/>
        </w:rPr>
        <w:t>If the Goods to be procured are to be delivered or handed over in secondary packaging, such packaging must comply with the minimum environmental protection criteria for packaging, unless this conflicts with hygiene standards. Packaging must be considered recyclable in accordance with the provisions of the Law on Environmental Pollution Tax of the Republic of Lithuania</w:t>
      </w:r>
      <w:r w:rsidR="005853AE" w:rsidRPr="00D77E29">
        <w:rPr>
          <w:rFonts w:ascii="Times New Roman" w:hAnsi="Times New Roman" w:cs="Times New Roman"/>
          <w:color w:val="538135" w:themeColor="accent6" w:themeShade="BF"/>
          <w:lang w:val="en-GB" w:eastAsia="lt-LT"/>
        </w:rPr>
        <w:t>;</w:t>
      </w:r>
    </w:p>
    <w:p w14:paraId="5A012150" w14:textId="2BEA3DEE" w:rsidR="00B1751F" w:rsidRPr="00D77E29" w:rsidRDefault="00C821A4"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en-GB"/>
        </w:rPr>
      </w:pPr>
      <w:r w:rsidRPr="00C821A4">
        <w:rPr>
          <w:rFonts w:ascii="Times New Roman" w:hAnsi="Times New Roman" w:cs="Times New Roman"/>
          <w:color w:val="538135" w:themeColor="accent6" w:themeShade="BF"/>
          <w:lang w:val="en-GB"/>
        </w:rPr>
        <w:t>If the Goods are delivered, the Supplier must aim to minimise the use of natural resources during delivery and comply with the environmental protection principle established by the Order of the Minister of Environment of the Republic of Lithuania, i.e., to select the optimal delivery route to the address specified by the Buyer</w:t>
      </w:r>
      <w:r w:rsidR="00461C71">
        <w:rPr>
          <w:rFonts w:ascii="Times New Roman" w:hAnsi="Times New Roman" w:cs="Times New Roman"/>
          <w:color w:val="538135" w:themeColor="accent6" w:themeShade="BF"/>
          <w:lang w:val="en-GB"/>
        </w:rPr>
        <w:t>.</w:t>
      </w:r>
    </w:p>
    <w:p w14:paraId="7624C412" w14:textId="657D2CB3" w:rsidR="00B418E6" w:rsidRPr="00D77E29" w:rsidRDefault="00B418E6" w:rsidP="00B418E6">
      <w:pPr>
        <w:spacing w:before="60" w:after="60"/>
        <w:jc w:val="center"/>
        <w:rPr>
          <w:i/>
          <w:lang w:val="en-GB"/>
        </w:rPr>
      </w:pPr>
      <w:r w:rsidRPr="00D77E29">
        <w:rPr>
          <w:i/>
          <w:lang w:val="en-GB"/>
        </w:rPr>
        <w:t>__________</w:t>
      </w:r>
    </w:p>
    <w:p w14:paraId="756309EC" w14:textId="790A1F82" w:rsidR="00E3145C" w:rsidRPr="00D77E29" w:rsidRDefault="00715899" w:rsidP="00715899">
      <w:pPr>
        <w:spacing w:after="160" w:line="259" w:lineRule="auto"/>
        <w:jc w:val="center"/>
        <w:rPr>
          <w:bCs/>
          <w:i/>
          <w:lang w:val="en-GB"/>
        </w:rPr>
      </w:pPr>
      <w:r w:rsidRPr="00715899">
        <w:rPr>
          <w:rFonts w:eastAsiaTheme="minorHAnsi"/>
          <w:b/>
          <w:bCs/>
          <w:color w:val="000000"/>
          <w:lang w:val="en-GB" w:eastAsia="en-US"/>
        </w:rPr>
        <w:t xml:space="preserve">Note: All references in the procurement document to standards, technical certificates, or general technical specifications shall be interpreted as allowing the submission of equivalent evidence of Goods/Equipment by other participants. </w:t>
      </w:r>
      <w:r w:rsidRPr="00715899">
        <w:rPr>
          <w:rFonts w:eastAsiaTheme="minorHAnsi"/>
          <w:i/>
          <w:iCs/>
          <w:color w:val="000000"/>
          <w:lang w:val="en-GB" w:eastAsia="en-US"/>
        </w:rPr>
        <w:t>The burden of proof of equivalence lies with the Supplier.</w:t>
      </w:r>
    </w:p>
    <w:sectPr w:rsidR="00E3145C" w:rsidRPr="00D77E29" w:rsidSect="00EC48C2">
      <w:headerReference w:type="default" r:id="rId10"/>
      <w:footerReference w:type="first" r:id="rId11"/>
      <w:pgSz w:w="11907" w:h="16840" w:code="9"/>
      <w:pgMar w:top="851"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7CE5A" w14:textId="77777777" w:rsidR="00BE3893" w:rsidRDefault="00BE3893" w:rsidP="00BA372F">
      <w:r>
        <w:separator/>
      </w:r>
    </w:p>
  </w:endnote>
  <w:endnote w:type="continuationSeparator" w:id="0">
    <w:p w14:paraId="37D1E05D" w14:textId="77777777" w:rsidR="00BE3893" w:rsidRDefault="00BE389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48727" w14:textId="77777777" w:rsidR="00BE3893" w:rsidRDefault="00BE3893" w:rsidP="00BA372F">
      <w:r>
        <w:separator/>
      </w:r>
    </w:p>
  </w:footnote>
  <w:footnote w:type="continuationSeparator" w:id="0">
    <w:p w14:paraId="57F42389" w14:textId="77777777" w:rsidR="00BE3893" w:rsidRDefault="00BE389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End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0FC"/>
    <w:rsid w:val="0002082B"/>
    <w:rsid w:val="00020F8B"/>
    <w:rsid w:val="000249D3"/>
    <w:rsid w:val="00033B69"/>
    <w:rsid w:val="00035D7F"/>
    <w:rsid w:val="00036EDB"/>
    <w:rsid w:val="00037B44"/>
    <w:rsid w:val="00042C5C"/>
    <w:rsid w:val="00045665"/>
    <w:rsid w:val="000521C1"/>
    <w:rsid w:val="00054445"/>
    <w:rsid w:val="00056CB8"/>
    <w:rsid w:val="00062BE7"/>
    <w:rsid w:val="00070D95"/>
    <w:rsid w:val="00072846"/>
    <w:rsid w:val="00083A12"/>
    <w:rsid w:val="0009726E"/>
    <w:rsid w:val="000A0167"/>
    <w:rsid w:val="000A1B11"/>
    <w:rsid w:val="000A2135"/>
    <w:rsid w:val="000A72E9"/>
    <w:rsid w:val="000A7D09"/>
    <w:rsid w:val="000B1C47"/>
    <w:rsid w:val="000B2896"/>
    <w:rsid w:val="000B4233"/>
    <w:rsid w:val="000C1853"/>
    <w:rsid w:val="000C445D"/>
    <w:rsid w:val="000C4B51"/>
    <w:rsid w:val="000C4FF6"/>
    <w:rsid w:val="000C578B"/>
    <w:rsid w:val="000C609C"/>
    <w:rsid w:val="000D49FC"/>
    <w:rsid w:val="000E1312"/>
    <w:rsid w:val="000F10BB"/>
    <w:rsid w:val="000F33DA"/>
    <w:rsid w:val="000F41A9"/>
    <w:rsid w:val="000F49AA"/>
    <w:rsid w:val="000F7A9B"/>
    <w:rsid w:val="00106BA8"/>
    <w:rsid w:val="00107136"/>
    <w:rsid w:val="001101CE"/>
    <w:rsid w:val="00114376"/>
    <w:rsid w:val="001150F6"/>
    <w:rsid w:val="001175B0"/>
    <w:rsid w:val="00117BDA"/>
    <w:rsid w:val="00121942"/>
    <w:rsid w:val="00121C24"/>
    <w:rsid w:val="00125EC3"/>
    <w:rsid w:val="0013206C"/>
    <w:rsid w:val="00132B19"/>
    <w:rsid w:val="0014109A"/>
    <w:rsid w:val="00141749"/>
    <w:rsid w:val="00142FB0"/>
    <w:rsid w:val="001508CB"/>
    <w:rsid w:val="00153787"/>
    <w:rsid w:val="00161846"/>
    <w:rsid w:val="0016199B"/>
    <w:rsid w:val="00163256"/>
    <w:rsid w:val="00166405"/>
    <w:rsid w:val="001670B2"/>
    <w:rsid w:val="0016795D"/>
    <w:rsid w:val="001742E4"/>
    <w:rsid w:val="001803B1"/>
    <w:rsid w:val="001904B3"/>
    <w:rsid w:val="00194C2C"/>
    <w:rsid w:val="00196F11"/>
    <w:rsid w:val="001A42EB"/>
    <w:rsid w:val="001A6349"/>
    <w:rsid w:val="001B3172"/>
    <w:rsid w:val="001B319E"/>
    <w:rsid w:val="001B5021"/>
    <w:rsid w:val="001C2BB2"/>
    <w:rsid w:val="001C2FDA"/>
    <w:rsid w:val="001C3FF7"/>
    <w:rsid w:val="001D3622"/>
    <w:rsid w:val="001D57B5"/>
    <w:rsid w:val="001D5FBF"/>
    <w:rsid w:val="001E2776"/>
    <w:rsid w:val="001E3A32"/>
    <w:rsid w:val="001E5E92"/>
    <w:rsid w:val="001E7568"/>
    <w:rsid w:val="001E7E39"/>
    <w:rsid w:val="001F3D70"/>
    <w:rsid w:val="001F42ED"/>
    <w:rsid w:val="001F4A76"/>
    <w:rsid w:val="001F7332"/>
    <w:rsid w:val="00202300"/>
    <w:rsid w:val="00205308"/>
    <w:rsid w:val="00206593"/>
    <w:rsid w:val="00212F37"/>
    <w:rsid w:val="00217ED8"/>
    <w:rsid w:val="002342A0"/>
    <w:rsid w:val="00237723"/>
    <w:rsid w:val="00240005"/>
    <w:rsid w:val="00244035"/>
    <w:rsid w:val="00252B80"/>
    <w:rsid w:val="0026132B"/>
    <w:rsid w:val="00270771"/>
    <w:rsid w:val="0027375C"/>
    <w:rsid w:val="00291C24"/>
    <w:rsid w:val="002A125B"/>
    <w:rsid w:val="002A43FF"/>
    <w:rsid w:val="002A499E"/>
    <w:rsid w:val="002A68D6"/>
    <w:rsid w:val="002B3509"/>
    <w:rsid w:val="002B3FBC"/>
    <w:rsid w:val="002C4EB1"/>
    <w:rsid w:val="002C6E24"/>
    <w:rsid w:val="002D4491"/>
    <w:rsid w:val="002D5C5C"/>
    <w:rsid w:val="002E2171"/>
    <w:rsid w:val="002E6267"/>
    <w:rsid w:val="002E6931"/>
    <w:rsid w:val="002F2953"/>
    <w:rsid w:val="002F534F"/>
    <w:rsid w:val="002F6F28"/>
    <w:rsid w:val="00301585"/>
    <w:rsid w:val="00310124"/>
    <w:rsid w:val="00311167"/>
    <w:rsid w:val="00313FDA"/>
    <w:rsid w:val="00315F85"/>
    <w:rsid w:val="00316485"/>
    <w:rsid w:val="00321DE6"/>
    <w:rsid w:val="003300FC"/>
    <w:rsid w:val="00332127"/>
    <w:rsid w:val="00332AC8"/>
    <w:rsid w:val="00335911"/>
    <w:rsid w:val="003413AC"/>
    <w:rsid w:val="00342B89"/>
    <w:rsid w:val="00344ED3"/>
    <w:rsid w:val="00353910"/>
    <w:rsid w:val="00373CD8"/>
    <w:rsid w:val="00374A41"/>
    <w:rsid w:val="00382B78"/>
    <w:rsid w:val="00385AB2"/>
    <w:rsid w:val="00387556"/>
    <w:rsid w:val="00387E7F"/>
    <w:rsid w:val="00390CC9"/>
    <w:rsid w:val="003A1C61"/>
    <w:rsid w:val="003A49A9"/>
    <w:rsid w:val="003A76AE"/>
    <w:rsid w:val="003B64FF"/>
    <w:rsid w:val="003C2FEA"/>
    <w:rsid w:val="003C72BB"/>
    <w:rsid w:val="003D2BBD"/>
    <w:rsid w:val="003D4876"/>
    <w:rsid w:val="003E6F92"/>
    <w:rsid w:val="003E7B59"/>
    <w:rsid w:val="004003A0"/>
    <w:rsid w:val="004034A3"/>
    <w:rsid w:val="00404728"/>
    <w:rsid w:val="00407A18"/>
    <w:rsid w:val="004100B0"/>
    <w:rsid w:val="00411E49"/>
    <w:rsid w:val="00411FF7"/>
    <w:rsid w:val="00421030"/>
    <w:rsid w:val="00422E40"/>
    <w:rsid w:val="00426B50"/>
    <w:rsid w:val="00427573"/>
    <w:rsid w:val="00437D1E"/>
    <w:rsid w:val="004424B4"/>
    <w:rsid w:val="0044754F"/>
    <w:rsid w:val="004503A5"/>
    <w:rsid w:val="004545B8"/>
    <w:rsid w:val="004556B3"/>
    <w:rsid w:val="00456947"/>
    <w:rsid w:val="00456AFC"/>
    <w:rsid w:val="00461C71"/>
    <w:rsid w:val="00476D4C"/>
    <w:rsid w:val="004830DA"/>
    <w:rsid w:val="00483E12"/>
    <w:rsid w:val="0049327E"/>
    <w:rsid w:val="004958EA"/>
    <w:rsid w:val="004A3585"/>
    <w:rsid w:val="004A37EB"/>
    <w:rsid w:val="004A53E7"/>
    <w:rsid w:val="004C0F42"/>
    <w:rsid w:val="004C264E"/>
    <w:rsid w:val="004C273F"/>
    <w:rsid w:val="004D1C29"/>
    <w:rsid w:val="004D2ED9"/>
    <w:rsid w:val="004D5F40"/>
    <w:rsid w:val="004D791B"/>
    <w:rsid w:val="004D7963"/>
    <w:rsid w:val="004E5795"/>
    <w:rsid w:val="004E7551"/>
    <w:rsid w:val="00505348"/>
    <w:rsid w:val="00505F0C"/>
    <w:rsid w:val="0050669E"/>
    <w:rsid w:val="005117E5"/>
    <w:rsid w:val="00512868"/>
    <w:rsid w:val="00514074"/>
    <w:rsid w:val="005165FA"/>
    <w:rsid w:val="00522FAA"/>
    <w:rsid w:val="00526B4D"/>
    <w:rsid w:val="00527099"/>
    <w:rsid w:val="0053141E"/>
    <w:rsid w:val="005321E8"/>
    <w:rsid w:val="0053373E"/>
    <w:rsid w:val="00533874"/>
    <w:rsid w:val="00536363"/>
    <w:rsid w:val="005422BC"/>
    <w:rsid w:val="00547249"/>
    <w:rsid w:val="0055231D"/>
    <w:rsid w:val="005534D7"/>
    <w:rsid w:val="0056130C"/>
    <w:rsid w:val="005630C0"/>
    <w:rsid w:val="00563BA3"/>
    <w:rsid w:val="00565E08"/>
    <w:rsid w:val="00567FC8"/>
    <w:rsid w:val="00573B4A"/>
    <w:rsid w:val="005745DA"/>
    <w:rsid w:val="005853AE"/>
    <w:rsid w:val="00592523"/>
    <w:rsid w:val="005926B4"/>
    <w:rsid w:val="005A33A6"/>
    <w:rsid w:val="005A4E99"/>
    <w:rsid w:val="005A604D"/>
    <w:rsid w:val="005C1C8E"/>
    <w:rsid w:val="005C1D51"/>
    <w:rsid w:val="005C5A52"/>
    <w:rsid w:val="005C5C42"/>
    <w:rsid w:val="005D0B86"/>
    <w:rsid w:val="005D3E8F"/>
    <w:rsid w:val="005D46D5"/>
    <w:rsid w:val="005D683A"/>
    <w:rsid w:val="005D7661"/>
    <w:rsid w:val="005E520E"/>
    <w:rsid w:val="005F2159"/>
    <w:rsid w:val="005F59DA"/>
    <w:rsid w:val="006101CF"/>
    <w:rsid w:val="00611107"/>
    <w:rsid w:val="00627992"/>
    <w:rsid w:val="006331A7"/>
    <w:rsid w:val="00635202"/>
    <w:rsid w:val="00646A2C"/>
    <w:rsid w:val="00660458"/>
    <w:rsid w:val="006605DD"/>
    <w:rsid w:val="006609E4"/>
    <w:rsid w:val="00662B2D"/>
    <w:rsid w:val="006654C1"/>
    <w:rsid w:val="00667D5B"/>
    <w:rsid w:val="006706C3"/>
    <w:rsid w:val="0067429D"/>
    <w:rsid w:val="0068013E"/>
    <w:rsid w:val="0068451D"/>
    <w:rsid w:val="006846AE"/>
    <w:rsid w:val="00691F41"/>
    <w:rsid w:val="00692A64"/>
    <w:rsid w:val="006944DC"/>
    <w:rsid w:val="0069570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5803"/>
    <w:rsid w:val="00715899"/>
    <w:rsid w:val="00717403"/>
    <w:rsid w:val="00717F54"/>
    <w:rsid w:val="00730102"/>
    <w:rsid w:val="00730BFE"/>
    <w:rsid w:val="00736515"/>
    <w:rsid w:val="0074728C"/>
    <w:rsid w:val="00747706"/>
    <w:rsid w:val="00751523"/>
    <w:rsid w:val="007517B4"/>
    <w:rsid w:val="00751B74"/>
    <w:rsid w:val="007577E2"/>
    <w:rsid w:val="007600FC"/>
    <w:rsid w:val="00761F85"/>
    <w:rsid w:val="00772AE9"/>
    <w:rsid w:val="00783551"/>
    <w:rsid w:val="0078466E"/>
    <w:rsid w:val="00786FA3"/>
    <w:rsid w:val="007905F8"/>
    <w:rsid w:val="00795272"/>
    <w:rsid w:val="0079534A"/>
    <w:rsid w:val="007958F8"/>
    <w:rsid w:val="00797134"/>
    <w:rsid w:val="007A1F37"/>
    <w:rsid w:val="007A3B28"/>
    <w:rsid w:val="007B3448"/>
    <w:rsid w:val="007C2C15"/>
    <w:rsid w:val="007C4BAF"/>
    <w:rsid w:val="007C4FDC"/>
    <w:rsid w:val="007C6AE4"/>
    <w:rsid w:val="007D5DC8"/>
    <w:rsid w:val="007D68AD"/>
    <w:rsid w:val="007E22E1"/>
    <w:rsid w:val="007E2376"/>
    <w:rsid w:val="007E3194"/>
    <w:rsid w:val="007E3A3A"/>
    <w:rsid w:val="007E5BBB"/>
    <w:rsid w:val="007F001A"/>
    <w:rsid w:val="007F30EB"/>
    <w:rsid w:val="007F440F"/>
    <w:rsid w:val="007F51CF"/>
    <w:rsid w:val="00801FB2"/>
    <w:rsid w:val="008064BC"/>
    <w:rsid w:val="00815B51"/>
    <w:rsid w:val="00817F93"/>
    <w:rsid w:val="00825655"/>
    <w:rsid w:val="00844FC9"/>
    <w:rsid w:val="008464B5"/>
    <w:rsid w:val="00851297"/>
    <w:rsid w:val="00851F66"/>
    <w:rsid w:val="00854BF3"/>
    <w:rsid w:val="00862541"/>
    <w:rsid w:val="00864EF5"/>
    <w:rsid w:val="008678FA"/>
    <w:rsid w:val="00874A0E"/>
    <w:rsid w:val="00875F1A"/>
    <w:rsid w:val="00887EFF"/>
    <w:rsid w:val="00891C2E"/>
    <w:rsid w:val="008B7FEF"/>
    <w:rsid w:val="008C1DE2"/>
    <w:rsid w:val="008C3760"/>
    <w:rsid w:val="008C4171"/>
    <w:rsid w:val="008D0342"/>
    <w:rsid w:val="008D3F29"/>
    <w:rsid w:val="008D5AD5"/>
    <w:rsid w:val="008E4E76"/>
    <w:rsid w:val="008F3A7F"/>
    <w:rsid w:val="00900642"/>
    <w:rsid w:val="00903C6C"/>
    <w:rsid w:val="00904685"/>
    <w:rsid w:val="00917334"/>
    <w:rsid w:val="009205AA"/>
    <w:rsid w:val="00921B5B"/>
    <w:rsid w:val="00930021"/>
    <w:rsid w:val="00933238"/>
    <w:rsid w:val="00941FCB"/>
    <w:rsid w:val="00943A3F"/>
    <w:rsid w:val="0095112D"/>
    <w:rsid w:val="0095362B"/>
    <w:rsid w:val="00957C51"/>
    <w:rsid w:val="00960F47"/>
    <w:rsid w:val="009653E2"/>
    <w:rsid w:val="0097102D"/>
    <w:rsid w:val="0097122D"/>
    <w:rsid w:val="009719E1"/>
    <w:rsid w:val="00984F4A"/>
    <w:rsid w:val="009903C2"/>
    <w:rsid w:val="009A08BC"/>
    <w:rsid w:val="009A7930"/>
    <w:rsid w:val="009B0ADC"/>
    <w:rsid w:val="009C1BF1"/>
    <w:rsid w:val="009C6560"/>
    <w:rsid w:val="009C76CB"/>
    <w:rsid w:val="009D203A"/>
    <w:rsid w:val="009D23A2"/>
    <w:rsid w:val="009D3A55"/>
    <w:rsid w:val="009D5E3D"/>
    <w:rsid w:val="009D6D5B"/>
    <w:rsid w:val="009D7178"/>
    <w:rsid w:val="009E44FC"/>
    <w:rsid w:val="009E6E4E"/>
    <w:rsid w:val="00A0517B"/>
    <w:rsid w:val="00A100EF"/>
    <w:rsid w:val="00A111F8"/>
    <w:rsid w:val="00A1547B"/>
    <w:rsid w:val="00A17BA8"/>
    <w:rsid w:val="00A17FE4"/>
    <w:rsid w:val="00A20236"/>
    <w:rsid w:val="00A22154"/>
    <w:rsid w:val="00A3057A"/>
    <w:rsid w:val="00A32D17"/>
    <w:rsid w:val="00A35703"/>
    <w:rsid w:val="00A37C6A"/>
    <w:rsid w:val="00A42AC5"/>
    <w:rsid w:val="00A4469F"/>
    <w:rsid w:val="00A4473B"/>
    <w:rsid w:val="00A5029A"/>
    <w:rsid w:val="00A5095A"/>
    <w:rsid w:val="00A533AA"/>
    <w:rsid w:val="00A57F6B"/>
    <w:rsid w:val="00A6035D"/>
    <w:rsid w:val="00A6067D"/>
    <w:rsid w:val="00A62C13"/>
    <w:rsid w:val="00A762D6"/>
    <w:rsid w:val="00A81C92"/>
    <w:rsid w:val="00A83E38"/>
    <w:rsid w:val="00A95E99"/>
    <w:rsid w:val="00AA2407"/>
    <w:rsid w:val="00AA5C2F"/>
    <w:rsid w:val="00AB23F6"/>
    <w:rsid w:val="00AB49C8"/>
    <w:rsid w:val="00AB6379"/>
    <w:rsid w:val="00AC249D"/>
    <w:rsid w:val="00AC58E7"/>
    <w:rsid w:val="00AC7A36"/>
    <w:rsid w:val="00AD0443"/>
    <w:rsid w:val="00AE223B"/>
    <w:rsid w:val="00AE585E"/>
    <w:rsid w:val="00AF1E52"/>
    <w:rsid w:val="00AF6643"/>
    <w:rsid w:val="00B00A33"/>
    <w:rsid w:val="00B11450"/>
    <w:rsid w:val="00B124A9"/>
    <w:rsid w:val="00B16555"/>
    <w:rsid w:val="00B16AC8"/>
    <w:rsid w:val="00B1751F"/>
    <w:rsid w:val="00B17944"/>
    <w:rsid w:val="00B17F9D"/>
    <w:rsid w:val="00B20D64"/>
    <w:rsid w:val="00B24883"/>
    <w:rsid w:val="00B26E62"/>
    <w:rsid w:val="00B32DE2"/>
    <w:rsid w:val="00B35302"/>
    <w:rsid w:val="00B37A90"/>
    <w:rsid w:val="00B418E6"/>
    <w:rsid w:val="00B54772"/>
    <w:rsid w:val="00B6105E"/>
    <w:rsid w:val="00B65558"/>
    <w:rsid w:val="00B707BD"/>
    <w:rsid w:val="00B75134"/>
    <w:rsid w:val="00B7704C"/>
    <w:rsid w:val="00B94B91"/>
    <w:rsid w:val="00BA372F"/>
    <w:rsid w:val="00BA56D4"/>
    <w:rsid w:val="00BB5F4E"/>
    <w:rsid w:val="00BB7140"/>
    <w:rsid w:val="00BC0229"/>
    <w:rsid w:val="00BC1824"/>
    <w:rsid w:val="00BD02CE"/>
    <w:rsid w:val="00BD0DBF"/>
    <w:rsid w:val="00BD5BE8"/>
    <w:rsid w:val="00BE1146"/>
    <w:rsid w:val="00BE3893"/>
    <w:rsid w:val="00BE3FFC"/>
    <w:rsid w:val="00BE4DED"/>
    <w:rsid w:val="00BE6794"/>
    <w:rsid w:val="00BF27A1"/>
    <w:rsid w:val="00BF45C4"/>
    <w:rsid w:val="00BF5D8C"/>
    <w:rsid w:val="00C035DC"/>
    <w:rsid w:val="00C0445D"/>
    <w:rsid w:val="00C04E8C"/>
    <w:rsid w:val="00C153C6"/>
    <w:rsid w:val="00C162E5"/>
    <w:rsid w:val="00C24BFF"/>
    <w:rsid w:val="00C4373C"/>
    <w:rsid w:val="00C451A7"/>
    <w:rsid w:val="00C5024D"/>
    <w:rsid w:val="00C5084A"/>
    <w:rsid w:val="00C623DC"/>
    <w:rsid w:val="00C62B55"/>
    <w:rsid w:val="00C62CCE"/>
    <w:rsid w:val="00C66EF1"/>
    <w:rsid w:val="00C70001"/>
    <w:rsid w:val="00C7287F"/>
    <w:rsid w:val="00C821A4"/>
    <w:rsid w:val="00C90812"/>
    <w:rsid w:val="00C9756A"/>
    <w:rsid w:val="00CA1A8B"/>
    <w:rsid w:val="00CA368F"/>
    <w:rsid w:val="00CA4C0C"/>
    <w:rsid w:val="00CB40D4"/>
    <w:rsid w:val="00CB4CBE"/>
    <w:rsid w:val="00CC363D"/>
    <w:rsid w:val="00CC4B66"/>
    <w:rsid w:val="00CD0694"/>
    <w:rsid w:val="00CD557F"/>
    <w:rsid w:val="00CE2651"/>
    <w:rsid w:val="00CF1AB2"/>
    <w:rsid w:val="00CF74D4"/>
    <w:rsid w:val="00CF75B9"/>
    <w:rsid w:val="00CF7BF3"/>
    <w:rsid w:val="00D03208"/>
    <w:rsid w:val="00D036C6"/>
    <w:rsid w:val="00D3039A"/>
    <w:rsid w:val="00D30F9A"/>
    <w:rsid w:val="00D3349F"/>
    <w:rsid w:val="00D3469F"/>
    <w:rsid w:val="00D35294"/>
    <w:rsid w:val="00D360C3"/>
    <w:rsid w:val="00D52632"/>
    <w:rsid w:val="00D53F19"/>
    <w:rsid w:val="00D623E1"/>
    <w:rsid w:val="00D669EB"/>
    <w:rsid w:val="00D71E0A"/>
    <w:rsid w:val="00D71EE1"/>
    <w:rsid w:val="00D73AC3"/>
    <w:rsid w:val="00D77E29"/>
    <w:rsid w:val="00D85718"/>
    <w:rsid w:val="00D93506"/>
    <w:rsid w:val="00D9586A"/>
    <w:rsid w:val="00DA4EB3"/>
    <w:rsid w:val="00DA7C7A"/>
    <w:rsid w:val="00DB03AD"/>
    <w:rsid w:val="00DC16AB"/>
    <w:rsid w:val="00DC1DB9"/>
    <w:rsid w:val="00DC5411"/>
    <w:rsid w:val="00DC55FB"/>
    <w:rsid w:val="00DC5EEE"/>
    <w:rsid w:val="00DC7AB7"/>
    <w:rsid w:val="00DD31EE"/>
    <w:rsid w:val="00DF09A0"/>
    <w:rsid w:val="00DF2013"/>
    <w:rsid w:val="00DF30AA"/>
    <w:rsid w:val="00DF3B01"/>
    <w:rsid w:val="00DF6B20"/>
    <w:rsid w:val="00E17569"/>
    <w:rsid w:val="00E25C0E"/>
    <w:rsid w:val="00E271BC"/>
    <w:rsid w:val="00E27FFE"/>
    <w:rsid w:val="00E3145C"/>
    <w:rsid w:val="00E426A6"/>
    <w:rsid w:val="00E458EB"/>
    <w:rsid w:val="00E566A4"/>
    <w:rsid w:val="00E56C3B"/>
    <w:rsid w:val="00E57279"/>
    <w:rsid w:val="00E61392"/>
    <w:rsid w:val="00E6171D"/>
    <w:rsid w:val="00E641EA"/>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8C2"/>
    <w:rsid w:val="00EC4E5E"/>
    <w:rsid w:val="00ED0E36"/>
    <w:rsid w:val="00ED1EE2"/>
    <w:rsid w:val="00ED36F4"/>
    <w:rsid w:val="00ED66D9"/>
    <w:rsid w:val="00EE3EB4"/>
    <w:rsid w:val="00EE4AD8"/>
    <w:rsid w:val="00EE5BCD"/>
    <w:rsid w:val="00EE7036"/>
    <w:rsid w:val="00EF0A26"/>
    <w:rsid w:val="00EF1084"/>
    <w:rsid w:val="00EF4AFF"/>
    <w:rsid w:val="00F0698B"/>
    <w:rsid w:val="00F14B66"/>
    <w:rsid w:val="00F259C2"/>
    <w:rsid w:val="00F26CCA"/>
    <w:rsid w:val="00F32A41"/>
    <w:rsid w:val="00F42E8C"/>
    <w:rsid w:val="00F47B03"/>
    <w:rsid w:val="00F604FB"/>
    <w:rsid w:val="00F638D0"/>
    <w:rsid w:val="00F641FF"/>
    <w:rsid w:val="00F65839"/>
    <w:rsid w:val="00F66F30"/>
    <w:rsid w:val="00F67642"/>
    <w:rsid w:val="00F71749"/>
    <w:rsid w:val="00F73F3A"/>
    <w:rsid w:val="00F75EBC"/>
    <w:rsid w:val="00F80772"/>
    <w:rsid w:val="00F95152"/>
    <w:rsid w:val="00F95F0A"/>
    <w:rsid w:val="00FA0302"/>
    <w:rsid w:val="00FA24F2"/>
    <w:rsid w:val="00FA6A03"/>
    <w:rsid w:val="00FB02E8"/>
    <w:rsid w:val="00FB0380"/>
    <w:rsid w:val="00FC1079"/>
    <w:rsid w:val="00FC74CE"/>
    <w:rsid w:val="00FD20C1"/>
    <w:rsid w:val="00FE13B5"/>
    <w:rsid w:val="00FE2DBF"/>
    <w:rsid w:val="00FE32FD"/>
    <w:rsid w:val="00FE6BBB"/>
    <w:rsid w:val="00FF27E3"/>
    <w:rsid w:val="00FF3985"/>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B88D0E9D-F262-47A1-BCC8-DB67710CE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styleId="Perirtashipersaitas">
    <w:name w:val="FollowedHyperlink"/>
    <w:basedOn w:val="Numatytasispastraiposriftas"/>
    <w:uiPriority w:val="99"/>
    <w:semiHidden/>
    <w:unhideWhenUsed/>
    <w:rsid w:val="00BD02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5D7F"/>
    <w:rsid w:val="00076289"/>
    <w:rsid w:val="00096D5B"/>
    <w:rsid w:val="000A31F0"/>
    <w:rsid w:val="000A6BEB"/>
    <w:rsid w:val="000B100D"/>
    <w:rsid w:val="000C445D"/>
    <w:rsid w:val="000C6A52"/>
    <w:rsid w:val="000F534D"/>
    <w:rsid w:val="0012742D"/>
    <w:rsid w:val="00131B5A"/>
    <w:rsid w:val="001508CB"/>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52840"/>
    <w:rsid w:val="00683939"/>
    <w:rsid w:val="006C05ED"/>
    <w:rsid w:val="006D6D4F"/>
    <w:rsid w:val="006F7BCE"/>
    <w:rsid w:val="00700995"/>
    <w:rsid w:val="00707EE7"/>
    <w:rsid w:val="00776E09"/>
    <w:rsid w:val="00791F32"/>
    <w:rsid w:val="00796205"/>
    <w:rsid w:val="007A0F00"/>
    <w:rsid w:val="007A451B"/>
    <w:rsid w:val="007A50E3"/>
    <w:rsid w:val="007F440F"/>
    <w:rsid w:val="00831BC9"/>
    <w:rsid w:val="00864FD6"/>
    <w:rsid w:val="008C036A"/>
    <w:rsid w:val="008C1DE2"/>
    <w:rsid w:val="008D14E2"/>
    <w:rsid w:val="008E4E76"/>
    <w:rsid w:val="00903C6C"/>
    <w:rsid w:val="009157E5"/>
    <w:rsid w:val="00942360"/>
    <w:rsid w:val="00951D16"/>
    <w:rsid w:val="00952A06"/>
    <w:rsid w:val="00955960"/>
    <w:rsid w:val="0098639C"/>
    <w:rsid w:val="00993693"/>
    <w:rsid w:val="009A19BA"/>
    <w:rsid w:val="009B757B"/>
    <w:rsid w:val="00A15BC4"/>
    <w:rsid w:val="00A442BF"/>
    <w:rsid w:val="00A62E9A"/>
    <w:rsid w:val="00A73E34"/>
    <w:rsid w:val="00A83735"/>
    <w:rsid w:val="00AA2E85"/>
    <w:rsid w:val="00B008FD"/>
    <w:rsid w:val="00B4135E"/>
    <w:rsid w:val="00B625B0"/>
    <w:rsid w:val="00B66F8C"/>
    <w:rsid w:val="00B74556"/>
    <w:rsid w:val="00B93115"/>
    <w:rsid w:val="00BA1B0E"/>
    <w:rsid w:val="00BB5F4E"/>
    <w:rsid w:val="00BD1491"/>
    <w:rsid w:val="00BE1146"/>
    <w:rsid w:val="00BF2EA8"/>
    <w:rsid w:val="00C07874"/>
    <w:rsid w:val="00C225DE"/>
    <w:rsid w:val="00C41640"/>
    <w:rsid w:val="00C55EE7"/>
    <w:rsid w:val="00C60AB4"/>
    <w:rsid w:val="00C6219B"/>
    <w:rsid w:val="00C67257"/>
    <w:rsid w:val="00CB35B6"/>
    <w:rsid w:val="00CD6E8D"/>
    <w:rsid w:val="00CE2598"/>
    <w:rsid w:val="00CE3FFB"/>
    <w:rsid w:val="00D07215"/>
    <w:rsid w:val="00D3337B"/>
    <w:rsid w:val="00D37319"/>
    <w:rsid w:val="00D84453"/>
    <w:rsid w:val="00DC5411"/>
    <w:rsid w:val="00DC5571"/>
    <w:rsid w:val="00DC55FB"/>
    <w:rsid w:val="00DE1DC0"/>
    <w:rsid w:val="00E06E4B"/>
    <w:rsid w:val="00E13399"/>
    <w:rsid w:val="00EC1844"/>
    <w:rsid w:val="00ED77D7"/>
    <w:rsid w:val="00EF298F"/>
    <w:rsid w:val="00F3404E"/>
    <w:rsid w:val="00F42CA2"/>
    <w:rsid w:val="00F47384"/>
    <w:rsid w:val="00F5022B"/>
    <w:rsid w:val="00F80772"/>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05ED"/>
    <w:rPr>
      <w:color w:val="808080"/>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customXml/itemProps2.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4888</Words>
  <Characters>2787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 Šidlauskaitė</dc:creator>
  <cp:keywords/>
  <dc:description/>
  <cp:lastModifiedBy>Ilma Liudžiuvienė</cp:lastModifiedBy>
  <cp:revision>36</cp:revision>
  <dcterms:created xsi:type="dcterms:W3CDTF">2025-06-30T12:53:00Z</dcterms:created>
  <dcterms:modified xsi:type="dcterms:W3CDTF">2025-07-03T09:35:00Z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